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B0243" w14:textId="77777777" w:rsidR="007353FA" w:rsidRDefault="009D351C">
      <w:pPr>
        <w:pBdr>
          <w:top w:val="nil"/>
          <w:left w:val="nil"/>
          <w:bottom w:val="nil"/>
          <w:right w:val="nil"/>
          <w:between w:val="nil"/>
        </w:pBdr>
        <w:rPr>
          <w:rFonts w:ascii="Tahoma" w:eastAsia="Tahoma" w:hAnsi="Tahoma" w:cs="Tahoma"/>
          <w:color w:val="000000"/>
          <w:sz w:val="28"/>
          <w:szCs w:val="28"/>
          <w:highlight w:val="cyan"/>
        </w:rPr>
      </w:pPr>
      <w:r>
        <w:rPr>
          <w:rFonts w:ascii="Tahoma" w:eastAsia="Tahoma" w:hAnsi="Tahoma" w:cs="Tahoma"/>
          <w:color w:val="000000"/>
          <w:sz w:val="28"/>
          <w:szCs w:val="28"/>
        </w:rPr>
        <w:t>ISTITUTO COMPRENSIVO MADRE TERESA DI CALCUTTA MILANO    a.s.20</w:t>
      </w:r>
      <w:r>
        <w:rPr>
          <w:rFonts w:ascii="Tahoma" w:eastAsia="Tahoma" w:hAnsi="Tahoma" w:cs="Tahoma"/>
          <w:sz w:val="28"/>
          <w:szCs w:val="28"/>
        </w:rPr>
        <w:t>21</w:t>
      </w:r>
      <w:r>
        <w:rPr>
          <w:rFonts w:ascii="Tahoma" w:eastAsia="Tahoma" w:hAnsi="Tahoma" w:cs="Tahoma"/>
          <w:color w:val="000000"/>
          <w:sz w:val="28"/>
          <w:szCs w:val="28"/>
        </w:rPr>
        <w:t>/2022</w:t>
      </w:r>
    </w:p>
    <w:p w14:paraId="019B0244" w14:textId="77777777" w:rsidR="007353FA" w:rsidRDefault="007353FA">
      <w:pPr>
        <w:pBdr>
          <w:top w:val="nil"/>
          <w:left w:val="nil"/>
          <w:bottom w:val="nil"/>
          <w:right w:val="nil"/>
          <w:between w:val="nil"/>
        </w:pBdr>
        <w:rPr>
          <w:rFonts w:ascii="Tahoma" w:eastAsia="Tahoma" w:hAnsi="Tahoma" w:cs="Tahoma"/>
          <w:color w:val="000000"/>
          <w:sz w:val="28"/>
          <w:szCs w:val="28"/>
          <w:highlight w:val="cyan"/>
        </w:rPr>
      </w:pPr>
    </w:p>
    <w:p w14:paraId="019B0245" w14:textId="77777777" w:rsidR="007353FA" w:rsidRDefault="009D351C">
      <w:pPr>
        <w:pBdr>
          <w:top w:val="nil"/>
          <w:left w:val="nil"/>
          <w:bottom w:val="nil"/>
          <w:right w:val="nil"/>
          <w:between w:val="nil"/>
        </w:pBdr>
        <w:jc w:val="center"/>
        <w:rPr>
          <w:rFonts w:ascii="Tahoma" w:eastAsia="Tahoma" w:hAnsi="Tahoma" w:cs="Tahoma"/>
          <w:color w:val="000000"/>
          <w:sz w:val="28"/>
          <w:szCs w:val="28"/>
        </w:rPr>
      </w:pPr>
      <w:r>
        <w:rPr>
          <w:rFonts w:ascii="Tahoma" w:eastAsia="Tahoma" w:hAnsi="Tahoma" w:cs="Tahoma"/>
          <w:b/>
          <w:color w:val="000000"/>
          <w:sz w:val="28"/>
          <w:szCs w:val="28"/>
        </w:rPr>
        <w:t>Piano Annuale per l’Inclusione</w:t>
      </w:r>
    </w:p>
    <w:p w14:paraId="019B0246" w14:textId="77777777" w:rsidR="007353FA" w:rsidRDefault="007353FA">
      <w:pPr>
        <w:pBdr>
          <w:top w:val="nil"/>
          <w:left w:val="nil"/>
          <w:bottom w:val="nil"/>
          <w:right w:val="nil"/>
          <w:between w:val="nil"/>
        </w:pBdr>
        <w:jc w:val="center"/>
        <w:rPr>
          <w:rFonts w:ascii="Tahoma" w:eastAsia="Tahoma" w:hAnsi="Tahoma" w:cs="Tahoma"/>
          <w:color w:val="000000"/>
          <w:sz w:val="28"/>
          <w:szCs w:val="28"/>
        </w:rPr>
      </w:pPr>
    </w:p>
    <w:tbl>
      <w:tblPr>
        <w:tblStyle w:val="a6"/>
        <w:tblW w:w="9898" w:type="dxa"/>
        <w:tblInd w:w="-60" w:type="dxa"/>
        <w:tblLayout w:type="fixed"/>
        <w:tblLook w:val="0000" w:firstRow="0" w:lastRow="0" w:firstColumn="0" w:lastColumn="0" w:noHBand="0" w:noVBand="0"/>
      </w:tblPr>
      <w:tblGrid>
        <w:gridCol w:w="9898"/>
      </w:tblGrid>
      <w:tr w:rsidR="007353FA" w14:paraId="019B0248" w14:textId="77777777">
        <w:tc>
          <w:tcPr>
            <w:tcW w:w="9898" w:type="dxa"/>
            <w:tcBorders>
              <w:top w:val="single" w:sz="4" w:space="0" w:color="000000"/>
              <w:left w:val="single" w:sz="4" w:space="0" w:color="000000"/>
              <w:bottom w:val="single" w:sz="4" w:space="0" w:color="000000"/>
              <w:right w:val="single" w:sz="4" w:space="0" w:color="000000"/>
            </w:tcBorders>
            <w:vAlign w:val="center"/>
          </w:tcPr>
          <w:p w14:paraId="019B0247" w14:textId="77777777" w:rsidR="007353FA" w:rsidRDefault="009D351C">
            <w:pPr>
              <w:pBdr>
                <w:top w:val="nil"/>
                <w:left w:val="nil"/>
                <w:bottom w:val="nil"/>
                <w:right w:val="nil"/>
                <w:between w:val="nil"/>
              </w:pBdr>
              <w:tabs>
                <w:tab w:val="left" w:pos="720"/>
              </w:tabs>
              <w:rPr>
                <w:color w:val="000000"/>
                <w:sz w:val="24"/>
                <w:szCs w:val="24"/>
              </w:rPr>
            </w:pPr>
            <w:r>
              <w:rPr>
                <w:rFonts w:ascii="Tahoma" w:eastAsia="Tahoma" w:hAnsi="Tahoma" w:cs="Tahoma"/>
                <w:b/>
                <w:color w:val="000000"/>
                <w:sz w:val="28"/>
                <w:szCs w:val="28"/>
              </w:rPr>
              <w:t xml:space="preserve">Parte I – analisi dei punti di forza e di </w:t>
            </w:r>
            <w:proofErr w:type="gramStart"/>
            <w:r>
              <w:rPr>
                <w:rFonts w:ascii="Tahoma" w:eastAsia="Tahoma" w:hAnsi="Tahoma" w:cs="Tahoma"/>
                <w:b/>
                <w:color w:val="000000"/>
                <w:sz w:val="28"/>
                <w:szCs w:val="28"/>
              </w:rPr>
              <w:t xml:space="preserve">criticità  </w:t>
            </w:r>
            <w:proofErr w:type="spellStart"/>
            <w:r>
              <w:rPr>
                <w:rFonts w:ascii="Tahoma" w:eastAsia="Tahoma" w:hAnsi="Tahoma" w:cs="Tahoma"/>
                <w:b/>
                <w:color w:val="000000"/>
                <w:sz w:val="28"/>
                <w:szCs w:val="28"/>
              </w:rPr>
              <w:t>a.s.</w:t>
            </w:r>
            <w:proofErr w:type="spellEnd"/>
            <w:proofErr w:type="gramEnd"/>
            <w:r>
              <w:rPr>
                <w:rFonts w:ascii="Tahoma" w:eastAsia="Tahoma" w:hAnsi="Tahoma" w:cs="Tahoma"/>
                <w:b/>
                <w:color w:val="000000"/>
                <w:sz w:val="28"/>
                <w:szCs w:val="28"/>
              </w:rPr>
              <w:t xml:space="preserve"> 2020-</w:t>
            </w:r>
            <w:r>
              <w:rPr>
                <w:rFonts w:ascii="Tahoma" w:eastAsia="Tahoma" w:hAnsi="Tahoma" w:cs="Tahoma"/>
                <w:b/>
                <w:sz w:val="28"/>
                <w:szCs w:val="28"/>
              </w:rPr>
              <w:t>21</w:t>
            </w:r>
          </w:p>
        </w:tc>
      </w:tr>
    </w:tbl>
    <w:p w14:paraId="019B0249" w14:textId="77777777" w:rsidR="007353FA" w:rsidRDefault="007353FA">
      <w:pPr>
        <w:pBdr>
          <w:top w:val="nil"/>
          <w:left w:val="nil"/>
          <w:bottom w:val="nil"/>
          <w:right w:val="nil"/>
          <w:between w:val="nil"/>
        </w:pBdr>
        <w:rPr>
          <w:color w:val="000000"/>
          <w:sz w:val="24"/>
          <w:szCs w:val="24"/>
        </w:rPr>
      </w:pPr>
    </w:p>
    <w:tbl>
      <w:tblPr>
        <w:tblStyle w:val="a7"/>
        <w:tblW w:w="9898" w:type="dxa"/>
        <w:tblInd w:w="-60" w:type="dxa"/>
        <w:tblLayout w:type="fixed"/>
        <w:tblLook w:val="0000" w:firstRow="0" w:lastRow="0" w:firstColumn="0" w:lastColumn="0" w:noHBand="0" w:noVBand="0"/>
      </w:tblPr>
      <w:tblGrid>
        <w:gridCol w:w="8148"/>
        <w:gridCol w:w="1750"/>
      </w:tblGrid>
      <w:tr w:rsidR="007353FA" w14:paraId="019B024C" w14:textId="77777777">
        <w:tc>
          <w:tcPr>
            <w:tcW w:w="8148" w:type="dxa"/>
            <w:tcBorders>
              <w:top w:val="single" w:sz="4" w:space="0" w:color="000000"/>
              <w:left w:val="single" w:sz="4" w:space="0" w:color="000000"/>
              <w:bottom w:val="single" w:sz="4" w:space="0" w:color="000000"/>
            </w:tcBorders>
            <w:vAlign w:val="center"/>
          </w:tcPr>
          <w:p w14:paraId="019B024A" w14:textId="77777777" w:rsidR="007353FA" w:rsidRDefault="009D351C">
            <w:pPr>
              <w:numPr>
                <w:ilvl w:val="0"/>
                <w:numId w:val="3"/>
              </w:numPr>
              <w:pBdr>
                <w:top w:val="nil"/>
                <w:left w:val="nil"/>
                <w:bottom w:val="nil"/>
                <w:right w:val="nil"/>
                <w:between w:val="nil"/>
              </w:pBdr>
              <w:rPr>
                <w:color w:val="000000"/>
              </w:rPr>
            </w:pPr>
            <w:r>
              <w:rPr>
                <w:rFonts w:ascii="Tahoma" w:eastAsia="Tahoma" w:hAnsi="Tahoma" w:cs="Tahoma"/>
                <w:b/>
                <w:color w:val="000000"/>
                <w:sz w:val="24"/>
                <w:szCs w:val="24"/>
              </w:rPr>
              <w:t>Rilevazione dei BES presenti:</w:t>
            </w:r>
          </w:p>
        </w:tc>
        <w:tc>
          <w:tcPr>
            <w:tcW w:w="1750" w:type="dxa"/>
            <w:tcBorders>
              <w:top w:val="single" w:sz="4" w:space="0" w:color="000000"/>
              <w:left w:val="single" w:sz="4" w:space="0" w:color="000000"/>
              <w:bottom w:val="single" w:sz="4" w:space="0" w:color="000000"/>
              <w:right w:val="single" w:sz="4" w:space="0" w:color="000000"/>
            </w:tcBorders>
            <w:vAlign w:val="center"/>
          </w:tcPr>
          <w:p w14:paraId="019B024B" w14:textId="77777777" w:rsidR="007353FA" w:rsidRDefault="009D351C">
            <w:pPr>
              <w:pBdr>
                <w:top w:val="nil"/>
                <w:left w:val="nil"/>
                <w:bottom w:val="nil"/>
                <w:right w:val="nil"/>
                <w:between w:val="nil"/>
              </w:pBdr>
              <w:tabs>
                <w:tab w:val="left" w:pos="720"/>
              </w:tabs>
              <w:ind w:left="-108"/>
              <w:jc w:val="center"/>
              <w:rPr>
                <w:color w:val="000000"/>
                <w:sz w:val="24"/>
                <w:szCs w:val="24"/>
              </w:rPr>
            </w:pPr>
            <w:r>
              <w:rPr>
                <w:rFonts w:ascii="Tahoma" w:eastAsia="Tahoma" w:hAnsi="Tahoma" w:cs="Tahoma"/>
                <w:b/>
                <w:color w:val="000000"/>
              </w:rPr>
              <w:t>n°</w:t>
            </w:r>
          </w:p>
        </w:tc>
      </w:tr>
      <w:tr w:rsidR="007353FA" w14:paraId="019B024F" w14:textId="77777777">
        <w:tc>
          <w:tcPr>
            <w:tcW w:w="8148" w:type="dxa"/>
            <w:tcBorders>
              <w:top w:val="single" w:sz="4" w:space="0" w:color="000000"/>
              <w:left w:val="single" w:sz="4" w:space="0" w:color="000000"/>
              <w:bottom w:val="single" w:sz="4" w:space="0" w:color="000000"/>
            </w:tcBorders>
            <w:vAlign w:val="center"/>
          </w:tcPr>
          <w:p w14:paraId="019B024D" w14:textId="77777777" w:rsidR="007353FA" w:rsidRDefault="009D351C">
            <w:pPr>
              <w:numPr>
                <w:ilvl w:val="0"/>
                <w:numId w:val="4"/>
              </w:numPr>
              <w:pBdr>
                <w:top w:val="nil"/>
                <w:left w:val="nil"/>
                <w:bottom w:val="nil"/>
                <w:right w:val="nil"/>
                <w:between w:val="nil"/>
              </w:pBdr>
              <w:rPr>
                <w:color w:val="000000"/>
              </w:rPr>
            </w:pPr>
            <w:r>
              <w:rPr>
                <w:rFonts w:ascii="Tahoma" w:eastAsia="Tahoma" w:hAnsi="Tahoma" w:cs="Tahoma"/>
                <w:b/>
                <w:color w:val="000000"/>
              </w:rPr>
              <w:t xml:space="preserve">disabilità certificate (Legge 104/92 art. 3, commi 1 e 3)        </w:t>
            </w:r>
          </w:p>
        </w:tc>
        <w:tc>
          <w:tcPr>
            <w:tcW w:w="1750" w:type="dxa"/>
            <w:tcBorders>
              <w:top w:val="single" w:sz="4" w:space="0" w:color="000000"/>
              <w:left w:val="single" w:sz="4" w:space="0" w:color="000000"/>
              <w:bottom w:val="single" w:sz="4" w:space="0" w:color="000000"/>
              <w:right w:val="single" w:sz="4" w:space="0" w:color="000000"/>
            </w:tcBorders>
            <w:vAlign w:val="center"/>
          </w:tcPr>
          <w:p w14:paraId="019B024E"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color w:val="000000"/>
              </w:rPr>
              <w:t>64</w:t>
            </w:r>
          </w:p>
        </w:tc>
      </w:tr>
      <w:tr w:rsidR="007353FA" w14:paraId="019B0252" w14:textId="77777777">
        <w:tc>
          <w:tcPr>
            <w:tcW w:w="8148" w:type="dxa"/>
            <w:tcBorders>
              <w:top w:val="single" w:sz="4" w:space="0" w:color="000000"/>
              <w:left w:val="single" w:sz="4" w:space="0" w:color="000000"/>
              <w:bottom w:val="single" w:sz="4" w:space="0" w:color="000000"/>
            </w:tcBorders>
            <w:vAlign w:val="center"/>
          </w:tcPr>
          <w:p w14:paraId="019B0250" w14:textId="77777777" w:rsidR="007353FA" w:rsidRDefault="009D351C">
            <w:pPr>
              <w:numPr>
                <w:ilvl w:val="0"/>
                <w:numId w:val="5"/>
              </w:numPr>
              <w:pBdr>
                <w:top w:val="nil"/>
                <w:left w:val="nil"/>
                <w:bottom w:val="nil"/>
                <w:right w:val="nil"/>
                <w:between w:val="nil"/>
              </w:pBdr>
              <w:tabs>
                <w:tab w:val="left" w:pos="1080"/>
              </w:tabs>
              <w:ind w:left="1080"/>
              <w:rPr>
                <w:color w:val="000000"/>
              </w:rPr>
            </w:pPr>
            <w:r>
              <w:rPr>
                <w:rFonts w:ascii="Tahoma" w:eastAsia="Tahoma" w:hAnsi="Tahoma" w:cs="Tahoma"/>
                <w:b/>
                <w:color w:val="000000"/>
              </w:rPr>
              <w:t>minorati vista</w:t>
            </w:r>
          </w:p>
        </w:tc>
        <w:tc>
          <w:tcPr>
            <w:tcW w:w="1750" w:type="dxa"/>
            <w:tcBorders>
              <w:top w:val="single" w:sz="4" w:space="0" w:color="000000"/>
              <w:left w:val="single" w:sz="4" w:space="0" w:color="000000"/>
              <w:bottom w:val="single" w:sz="4" w:space="0" w:color="000000"/>
              <w:right w:val="single" w:sz="4" w:space="0" w:color="000000"/>
            </w:tcBorders>
            <w:vAlign w:val="center"/>
          </w:tcPr>
          <w:p w14:paraId="019B0251"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color w:val="000000"/>
              </w:rPr>
              <w:t>0</w:t>
            </w:r>
          </w:p>
        </w:tc>
      </w:tr>
      <w:tr w:rsidR="007353FA" w14:paraId="019B0255" w14:textId="77777777">
        <w:tc>
          <w:tcPr>
            <w:tcW w:w="8148" w:type="dxa"/>
            <w:tcBorders>
              <w:top w:val="single" w:sz="4" w:space="0" w:color="000000"/>
              <w:left w:val="single" w:sz="4" w:space="0" w:color="000000"/>
              <w:bottom w:val="single" w:sz="4" w:space="0" w:color="000000"/>
            </w:tcBorders>
            <w:vAlign w:val="center"/>
          </w:tcPr>
          <w:p w14:paraId="019B0253" w14:textId="77777777" w:rsidR="007353FA" w:rsidRDefault="009D351C">
            <w:pPr>
              <w:numPr>
                <w:ilvl w:val="0"/>
                <w:numId w:val="5"/>
              </w:numPr>
              <w:pBdr>
                <w:top w:val="nil"/>
                <w:left w:val="nil"/>
                <w:bottom w:val="nil"/>
                <w:right w:val="nil"/>
                <w:between w:val="nil"/>
              </w:pBdr>
              <w:tabs>
                <w:tab w:val="left" w:pos="1080"/>
              </w:tabs>
              <w:ind w:left="1080"/>
              <w:rPr>
                <w:color w:val="000000"/>
              </w:rPr>
            </w:pPr>
            <w:r>
              <w:rPr>
                <w:rFonts w:ascii="Tahoma" w:eastAsia="Tahoma" w:hAnsi="Tahoma" w:cs="Tahoma"/>
                <w:b/>
                <w:color w:val="000000"/>
              </w:rPr>
              <w:t>minorati udito</w:t>
            </w:r>
          </w:p>
        </w:tc>
        <w:tc>
          <w:tcPr>
            <w:tcW w:w="1750" w:type="dxa"/>
            <w:tcBorders>
              <w:top w:val="single" w:sz="4" w:space="0" w:color="000000"/>
              <w:left w:val="single" w:sz="4" w:space="0" w:color="000000"/>
              <w:bottom w:val="single" w:sz="4" w:space="0" w:color="000000"/>
              <w:right w:val="single" w:sz="4" w:space="0" w:color="000000"/>
            </w:tcBorders>
            <w:vAlign w:val="center"/>
          </w:tcPr>
          <w:p w14:paraId="019B0254"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color w:val="000000"/>
              </w:rPr>
              <w:t>0</w:t>
            </w:r>
          </w:p>
        </w:tc>
      </w:tr>
      <w:tr w:rsidR="007353FA" w14:paraId="019B0258" w14:textId="77777777">
        <w:tc>
          <w:tcPr>
            <w:tcW w:w="8148" w:type="dxa"/>
            <w:tcBorders>
              <w:top w:val="single" w:sz="4" w:space="0" w:color="000000"/>
              <w:left w:val="single" w:sz="4" w:space="0" w:color="000000"/>
              <w:bottom w:val="single" w:sz="4" w:space="0" w:color="000000"/>
            </w:tcBorders>
            <w:vAlign w:val="center"/>
          </w:tcPr>
          <w:p w14:paraId="019B0256" w14:textId="77777777" w:rsidR="007353FA" w:rsidRDefault="009D351C">
            <w:pPr>
              <w:numPr>
                <w:ilvl w:val="0"/>
                <w:numId w:val="5"/>
              </w:numPr>
              <w:pBdr>
                <w:top w:val="nil"/>
                <w:left w:val="nil"/>
                <w:bottom w:val="nil"/>
                <w:right w:val="nil"/>
                <w:between w:val="nil"/>
              </w:pBdr>
              <w:tabs>
                <w:tab w:val="left" w:pos="1080"/>
              </w:tabs>
              <w:ind w:left="1080"/>
              <w:rPr>
                <w:color w:val="000000"/>
              </w:rPr>
            </w:pPr>
            <w:r>
              <w:rPr>
                <w:rFonts w:ascii="Tahoma" w:eastAsia="Tahoma" w:hAnsi="Tahoma" w:cs="Tahoma"/>
                <w:b/>
                <w:color w:val="000000"/>
              </w:rPr>
              <w:t>Psicofisici</w:t>
            </w:r>
          </w:p>
        </w:tc>
        <w:tc>
          <w:tcPr>
            <w:tcW w:w="1750" w:type="dxa"/>
            <w:tcBorders>
              <w:top w:val="single" w:sz="4" w:space="0" w:color="000000"/>
              <w:left w:val="single" w:sz="4" w:space="0" w:color="000000"/>
              <w:bottom w:val="single" w:sz="4" w:space="0" w:color="000000"/>
              <w:right w:val="single" w:sz="4" w:space="0" w:color="000000"/>
            </w:tcBorders>
            <w:vAlign w:val="center"/>
          </w:tcPr>
          <w:p w14:paraId="019B0257"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color w:val="000000"/>
              </w:rPr>
              <w:t>64</w:t>
            </w:r>
          </w:p>
        </w:tc>
      </w:tr>
      <w:tr w:rsidR="007353FA" w14:paraId="019B025B" w14:textId="77777777">
        <w:tc>
          <w:tcPr>
            <w:tcW w:w="8148" w:type="dxa"/>
            <w:tcBorders>
              <w:top w:val="single" w:sz="4" w:space="0" w:color="000000"/>
              <w:left w:val="single" w:sz="4" w:space="0" w:color="000000"/>
              <w:bottom w:val="single" w:sz="4" w:space="0" w:color="000000"/>
            </w:tcBorders>
            <w:vAlign w:val="center"/>
          </w:tcPr>
          <w:p w14:paraId="019B0259" w14:textId="77777777" w:rsidR="007353FA" w:rsidRDefault="009D351C">
            <w:pPr>
              <w:numPr>
                <w:ilvl w:val="0"/>
                <w:numId w:val="4"/>
              </w:numPr>
              <w:pBdr>
                <w:top w:val="nil"/>
                <w:left w:val="nil"/>
                <w:bottom w:val="nil"/>
                <w:right w:val="nil"/>
                <w:between w:val="nil"/>
              </w:pBdr>
              <w:rPr>
                <w:color w:val="000000"/>
              </w:rPr>
            </w:pPr>
            <w:r>
              <w:rPr>
                <w:rFonts w:ascii="Tahoma" w:eastAsia="Tahoma" w:hAnsi="Tahoma" w:cs="Tahoma"/>
                <w:b/>
                <w:color w:val="000000"/>
              </w:rPr>
              <w:t xml:space="preserve">disturbi evolutivi specifici (deficit </w:t>
            </w:r>
            <w:proofErr w:type="spellStart"/>
            <w:r>
              <w:rPr>
                <w:rFonts w:ascii="Tahoma" w:eastAsia="Tahoma" w:hAnsi="Tahoma" w:cs="Tahoma"/>
                <w:b/>
                <w:color w:val="000000"/>
              </w:rPr>
              <w:t>ling</w:t>
            </w:r>
            <w:proofErr w:type="spellEnd"/>
            <w:r>
              <w:rPr>
                <w:rFonts w:ascii="Tahoma" w:eastAsia="Tahoma" w:hAnsi="Tahoma" w:cs="Tahoma"/>
                <w:b/>
                <w:color w:val="000000"/>
              </w:rPr>
              <w:t xml:space="preserve">, </w:t>
            </w:r>
            <w:proofErr w:type="spellStart"/>
            <w:r>
              <w:rPr>
                <w:rFonts w:ascii="Tahoma" w:eastAsia="Tahoma" w:hAnsi="Tahoma" w:cs="Tahoma"/>
                <w:b/>
                <w:color w:val="000000"/>
              </w:rPr>
              <w:t>coordinaz</w:t>
            </w:r>
            <w:proofErr w:type="spellEnd"/>
            <w:r>
              <w:rPr>
                <w:rFonts w:ascii="Tahoma" w:eastAsia="Tahoma" w:hAnsi="Tahoma" w:cs="Tahoma"/>
                <w:b/>
                <w:color w:val="000000"/>
              </w:rPr>
              <w:t xml:space="preserve">. motoria, abilità non verbali, borderline </w:t>
            </w:r>
            <w:proofErr w:type="gramStart"/>
            <w:r>
              <w:rPr>
                <w:rFonts w:ascii="Tahoma" w:eastAsia="Tahoma" w:hAnsi="Tahoma" w:cs="Tahoma"/>
                <w:b/>
                <w:color w:val="000000"/>
              </w:rPr>
              <w:t xml:space="preserve">cognitivi)   </w:t>
            </w:r>
            <w:proofErr w:type="gramEnd"/>
            <w:r>
              <w:rPr>
                <w:rFonts w:ascii="Tahoma" w:eastAsia="Tahoma" w:hAnsi="Tahoma" w:cs="Tahoma"/>
                <w:b/>
                <w:color w:val="000000"/>
              </w:rPr>
              <w:t xml:space="preserve">                                 </w:t>
            </w:r>
          </w:p>
        </w:tc>
        <w:tc>
          <w:tcPr>
            <w:tcW w:w="1750" w:type="dxa"/>
            <w:tcBorders>
              <w:top w:val="single" w:sz="4" w:space="0" w:color="000000"/>
              <w:left w:val="single" w:sz="4" w:space="0" w:color="000000"/>
              <w:bottom w:val="single" w:sz="4" w:space="0" w:color="000000"/>
              <w:right w:val="single" w:sz="4" w:space="0" w:color="000000"/>
            </w:tcBorders>
            <w:vAlign w:val="center"/>
          </w:tcPr>
          <w:p w14:paraId="019B025A"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rPr>
              <w:t>47</w:t>
            </w:r>
          </w:p>
        </w:tc>
      </w:tr>
      <w:tr w:rsidR="007353FA" w14:paraId="019B025E" w14:textId="77777777">
        <w:tc>
          <w:tcPr>
            <w:tcW w:w="8148" w:type="dxa"/>
            <w:tcBorders>
              <w:top w:val="single" w:sz="4" w:space="0" w:color="000000"/>
              <w:left w:val="single" w:sz="4" w:space="0" w:color="000000"/>
              <w:bottom w:val="single" w:sz="4" w:space="0" w:color="000000"/>
            </w:tcBorders>
            <w:vAlign w:val="center"/>
          </w:tcPr>
          <w:p w14:paraId="019B025C" w14:textId="77777777" w:rsidR="007353FA" w:rsidRDefault="009D351C">
            <w:pPr>
              <w:numPr>
                <w:ilvl w:val="0"/>
                <w:numId w:val="2"/>
              </w:numPr>
              <w:pBdr>
                <w:top w:val="nil"/>
                <w:left w:val="nil"/>
                <w:bottom w:val="nil"/>
                <w:right w:val="nil"/>
                <w:between w:val="nil"/>
              </w:pBdr>
              <w:tabs>
                <w:tab w:val="left" w:pos="1080"/>
              </w:tabs>
              <w:ind w:left="1080"/>
              <w:rPr>
                <w:color w:val="000000"/>
              </w:rPr>
            </w:pPr>
            <w:r>
              <w:rPr>
                <w:rFonts w:ascii="Tahoma" w:eastAsia="Tahoma" w:hAnsi="Tahoma" w:cs="Tahoma"/>
                <w:b/>
                <w:color w:val="000000"/>
              </w:rPr>
              <w:t>DSA</w:t>
            </w:r>
          </w:p>
        </w:tc>
        <w:tc>
          <w:tcPr>
            <w:tcW w:w="1750" w:type="dxa"/>
            <w:tcBorders>
              <w:top w:val="single" w:sz="4" w:space="0" w:color="000000"/>
              <w:left w:val="single" w:sz="4" w:space="0" w:color="000000"/>
              <w:bottom w:val="single" w:sz="4" w:space="0" w:color="000000"/>
              <w:right w:val="single" w:sz="4" w:space="0" w:color="000000"/>
            </w:tcBorders>
            <w:vAlign w:val="center"/>
          </w:tcPr>
          <w:p w14:paraId="019B025D" w14:textId="77777777" w:rsidR="007353FA" w:rsidRDefault="009D351C">
            <w:pPr>
              <w:pBdr>
                <w:top w:val="nil"/>
                <w:left w:val="nil"/>
                <w:bottom w:val="nil"/>
                <w:right w:val="nil"/>
                <w:between w:val="nil"/>
              </w:pBdr>
              <w:ind w:left="-108"/>
              <w:jc w:val="center"/>
              <w:rPr>
                <w:color w:val="000000"/>
                <w:sz w:val="24"/>
                <w:szCs w:val="24"/>
                <w:highlight w:val="white"/>
              </w:rPr>
            </w:pPr>
            <w:r>
              <w:rPr>
                <w:rFonts w:ascii="Tahoma" w:eastAsia="Tahoma" w:hAnsi="Tahoma" w:cs="Tahoma"/>
                <w:b/>
                <w:highlight w:val="white"/>
              </w:rPr>
              <w:t>31</w:t>
            </w:r>
          </w:p>
        </w:tc>
      </w:tr>
      <w:tr w:rsidR="007353FA" w14:paraId="019B0261" w14:textId="77777777">
        <w:tc>
          <w:tcPr>
            <w:tcW w:w="8148" w:type="dxa"/>
            <w:tcBorders>
              <w:top w:val="single" w:sz="4" w:space="0" w:color="000000"/>
              <w:left w:val="single" w:sz="4" w:space="0" w:color="000000"/>
              <w:bottom w:val="single" w:sz="4" w:space="0" w:color="000000"/>
            </w:tcBorders>
            <w:vAlign w:val="center"/>
          </w:tcPr>
          <w:p w14:paraId="019B025F" w14:textId="77777777" w:rsidR="007353FA" w:rsidRDefault="009D351C">
            <w:pPr>
              <w:numPr>
                <w:ilvl w:val="0"/>
                <w:numId w:val="2"/>
              </w:numPr>
              <w:pBdr>
                <w:top w:val="nil"/>
                <w:left w:val="nil"/>
                <w:bottom w:val="nil"/>
                <w:right w:val="nil"/>
                <w:between w:val="nil"/>
              </w:pBdr>
              <w:tabs>
                <w:tab w:val="left" w:pos="1080"/>
              </w:tabs>
              <w:ind w:left="1080"/>
              <w:rPr>
                <w:color w:val="000000"/>
              </w:rPr>
            </w:pPr>
            <w:r>
              <w:rPr>
                <w:rFonts w:ascii="Tahoma" w:eastAsia="Tahoma" w:hAnsi="Tahoma" w:cs="Tahoma"/>
                <w:b/>
                <w:color w:val="000000"/>
              </w:rPr>
              <w:t xml:space="preserve">ADHD/DOP     </w:t>
            </w:r>
          </w:p>
        </w:tc>
        <w:tc>
          <w:tcPr>
            <w:tcW w:w="1750" w:type="dxa"/>
            <w:tcBorders>
              <w:top w:val="single" w:sz="4" w:space="0" w:color="000000"/>
              <w:left w:val="single" w:sz="4" w:space="0" w:color="000000"/>
              <w:bottom w:val="single" w:sz="4" w:space="0" w:color="000000"/>
              <w:right w:val="single" w:sz="4" w:space="0" w:color="000000"/>
            </w:tcBorders>
            <w:vAlign w:val="center"/>
          </w:tcPr>
          <w:p w14:paraId="019B0260"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color w:val="000000"/>
              </w:rPr>
              <w:t>0</w:t>
            </w:r>
          </w:p>
        </w:tc>
      </w:tr>
      <w:tr w:rsidR="007353FA" w14:paraId="019B0264" w14:textId="77777777">
        <w:tc>
          <w:tcPr>
            <w:tcW w:w="8148" w:type="dxa"/>
            <w:tcBorders>
              <w:top w:val="single" w:sz="4" w:space="0" w:color="000000"/>
              <w:left w:val="single" w:sz="4" w:space="0" w:color="000000"/>
              <w:bottom w:val="single" w:sz="4" w:space="0" w:color="000000"/>
            </w:tcBorders>
            <w:vAlign w:val="center"/>
          </w:tcPr>
          <w:p w14:paraId="019B0262" w14:textId="77777777" w:rsidR="007353FA" w:rsidRDefault="009D351C">
            <w:pPr>
              <w:numPr>
                <w:ilvl w:val="0"/>
                <w:numId w:val="2"/>
              </w:numPr>
              <w:pBdr>
                <w:top w:val="nil"/>
                <w:left w:val="nil"/>
                <w:bottom w:val="nil"/>
                <w:right w:val="nil"/>
                <w:between w:val="nil"/>
              </w:pBdr>
              <w:tabs>
                <w:tab w:val="left" w:pos="1080"/>
              </w:tabs>
              <w:ind w:left="1080"/>
              <w:rPr>
                <w:color w:val="000000"/>
              </w:rPr>
            </w:pPr>
            <w:r>
              <w:rPr>
                <w:rFonts w:ascii="Tahoma" w:eastAsia="Tahoma" w:hAnsi="Tahoma" w:cs="Tahoma"/>
                <w:b/>
                <w:color w:val="000000"/>
              </w:rPr>
              <w:t>Borderline cognitivo</w:t>
            </w:r>
          </w:p>
        </w:tc>
        <w:tc>
          <w:tcPr>
            <w:tcW w:w="1750" w:type="dxa"/>
            <w:tcBorders>
              <w:top w:val="single" w:sz="4" w:space="0" w:color="000000"/>
              <w:left w:val="single" w:sz="4" w:space="0" w:color="000000"/>
              <w:bottom w:val="single" w:sz="4" w:space="0" w:color="000000"/>
              <w:right w:val="single" w:sz="4" w:space="0" w:color="000000"/>
            </w:tcBorders>
            <w:vAlign w:val="center"/>
          </w:tcPr>
          <w:p w14:paraId="019B0263"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rPr>
              <w:t>6</w:t>
            </w:r>
          </w:p>
        </w:tc>
      </w:tr>
      <w:tr w:rsidR="007353FA" w14:paraId="019B0267" w14:textId="77777777">
        <w:tc>
          <w:tcPr>
            <w:tcW w:w="8148" w:type="dxa"/>
            <w:tcBorders>
              <w:top w:val="single" w:sz="4" w:space="0" w:color="000000"/>
              <w:left w:val="single" w:sz="4" w:space="0" w:color="000000"/>
              <w:bottom w:val="single" w:sz="4" w:space="0" w:color="000000"/>
            </w:tcBorders>
            <w:vAlign w:val="center"/>
          </w:tcPr>
          <w:p w14:paraId="019B0265" w14:textId="77777777" w:rsidR="007353FA" w:rsidRDefault="009D351C">
            <w:pPr>
              <w:numPr>
                <w:ilvl w:val="0"/>
                <w:numId w:val="2"/>
              </w:numPr>
              <w:pBdr>
                <w:top w:val="nil"/>
                <w:left w:val="nil"/>
                <w:bottom w:val="nil"/>
                <w:right w:val="nil"/>
                <w:between w:val="nil"/>
              </w:pBdr>
              <w:tabs>
                <w:tab w:val="left" w:pos="1080"/>
              </w:tabs>
              <w:ind w:left="1080"/>
              <w:rPr>
                <w:color w:val="000000"/>
              </w:rPr>
            </w:pPr>
            <w:r>
              <w:rPr>
                <w:rFonts w:ascii="Tahoma" w:eastAsia="Tahoma" w:hAnsi="Tahoma" w:cs="Tahoma"/>
                <w:b/>
                <w:color w:val="000000"/>
              </w:rPr>
              <w:t xml:space="preserve">Altro </w:t>
            </w:r>
          </w:p>
        </w:tc>
        <w:tc>
          <w:tcPr>
            <w:tcW w:w="1750" w:type="dxa"/>
            <w:tcBorders>
              <w:top w:val="single" w:sz="4" w:space="0" w:color="000000"/>
              <w:left w:val="single" w:sz="4" w:space="0" w:color="000000"/>
              <w:bottom w:val="single" w:sz="4" w:space="0" w:color="000000"/>
              <w:right w:val="single" w:sz="4" w:space="0" w:color="000000"/>
            </w:tcBorders>
            <w:vAlign w:val="center"/>
          </w:tcPr>
          <w:p w14:paraId="019B0266"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color w:val="000000"/>
              </w:rPr>
              <w:t>1</w:t>
            </w:r>
            <w:r>
              <w:rPr>
                <w:rFonts w:ascii="Tahoma" w:eastAsia="Tahoma" w:hAnsi="Tahoma" w:cs="Tahoma"/>
                <w:b/>
              </w:rPr>
              <w:t>0</w:t>
            </w:r>
          </w:p>
        </w:tc>
      </w:tr>
      <w:tr w:rsidR="007353FA" w14:paraId="019B026A" w14:textId="77777777">
        <w:tc>
          <w:tcPr>
            <w:tcW w:w="8148" w:type="dxa"/>
            <w:tcBorders>
              <w:top w:val="single" w:sz="4" w:space="0" w:color="000000"/>
              <w:left w:val="single" w:sz="4" w:space="0" w:color="000000"/>
              <w:bottom w:val="single" w:sz="4" w:space="0" w:color="000000"/>
            </w:tcBorders>
            <w:vAlign w:val="center"/>
          </w:tcPr>
          <w:p w14:paraId="019B0268" w14:textId="77777777" w:rsidR="007353FA" w:rsidRDefault="009D351C">
            <w:pPr>
              <w:numPr>
                <w:ilvl w:val="0"/>
                <w:numId w:val="4"/>
              </w:numPr>
              <w:pBdr>
                <w:top w:val="nil"/>
                <w:left w:val="nil"/>
                <w:bottom w:val="nil"/>
                <w:right w:val="nil"/>
                <w:between w:val="nil"/>
              </w:pBdr>
              <w:rPr>
                <w:color w:val="000000"/>
              </w:rPr>
            </w:pPr>
            <w:r>
              <w:rPr>
                <w:rFonts w:ascii="Tahoma" w:eastAsia="Tahoma" w:hAnsi="Tahoma" w:cs="Tahoma"/>
                <w:b/>
                <w:color w:val="000000"/>
              </w:rPr>
              <w:t xml:space="preserve">svantaggio (indicare il disagio </w:t>
            </w:r>
            <w:proofErr w:type="gramStart"/>
            <w:r>
              <w:rPr>
                <w:rFonts w:ascii="Tahoma" w:eastAsia="Tahoma" w:hAnsi="Tahoma" w:cs="Tahoma"/>
                <w:b/>
                <w:color w:val="000000"/>
              </w:rPr>
              <w:t xml:space="preserve">prevalente)   </w:t>
            </w:r>
            <w:proofErr w:type="gramEnd"/>
            <w:r>
              <w:rPr>
                <w:rFonts w:ascii="Tahoma" w:eastAsia="Tahoma" w:hAnsi="Tahoma" w:cs="Tahoma"/>
                <w:b/>
                <w:color w:val="000000"/>
              </w:rPr>
              <w:t xml:space="preserve">      </w:t>
            </w:r>
          </w:p>
        </w:tc>
        <w:tc>
          <w:tcPr>
            <w:tcW w:w="1750" w:type="dxa"/>
            <w:tcBorders>
              <w:top w:val="single" w:sz="4" w:space="0" w:color="000000"/>
              <w:left w:val="single" w:sz="4" w:space="0" w:color="000000"/>
              <w:bottom w:val="single" w:sz="4" w:space="0" w:color="000000"/>
              <w:right w:val="single" w:sz="4" w:space="0" w:color="000000"/>
            </w:tcBorders>
            <w:vAlign w:val="center"/>
          </w:tcPr>
          <w:p w14:paraId="019B0269" w14:textId="77777777" w:rsidR="007353FA" w:rsidRDefault="007353FA">
            <w:pPr>
              <w:pBdr>
                <w:top w:val="nil"/>
                <w:left w:val="nil"/>
                <w:bottom w:val="nil"/>
                <w:right w:val="nil"/>
                <w:between w:val="nil"/>
              </w:pBdr>
              <w:ind w:left="-108"/>
              <w:jc w:val="center"/>
              <w:rPr>
                <w:rFonts w:ascii="Tahoma" w:eastAsia="Tahoma" w:hAnsi="Tahoma" w:cs="Tahoma"/>
                <w:color w:val="000000"/>
              </w:rPr>
            </w:pPr>
          </w:p>
        </w:tc>
      </w:tr>
      <w:tr w:rsidR="007353FA" w14:paraId="019B026D" w14:textId="77777777">
        <w:tc>
          <w:tcPr>
            <w:tcW w:w="8148" w:type="dxa"/>
            <w:tcBorders>
              <w:top w:val="single" w:sz="4" w:space="0" w:color="000000"/>
              <w:left w:val="single" w:sz="4" w:space="0" w:color="000000"/>
              <w:bottom w:val="single" w:sz="4" w:space="0" w:color="000000"/>
            </w:tcBorders>
            <w:vAlign w:val="center"/>
          </w:tcPr>
          <w:p w14:paraId="019B026B" w14:textId="77777777" w:rsidR="007353FA" w:rsidRDefault="009D351C">
            <w:pPr>
              <w:numPr>
                <w:ilvl w:val="0"/>
                <w:numId w:val="1"/>
              </w:numPr>
              <w:pBdr>
                <w:top w:val="nil"/>
                <w:left w:val="nil"/>
                <w:bottom w:val="nil"/>
                <w:right w:val="nil"/>
                <w:between w:val="nil"/>
              </w:pBdr>
              <w:tabs>
                <w:tab w:val="left" w:pos="1080"/>
              </w:tabs>
              <w:ind w:left="1080"/>
              <w:rPr>
                <w:color w:val="000000"/>
              </w:rPr>
            </w:pPr>
            <w:proofErr w:type="gramStart"/>
            <w:r>
              <w:rPr>
                <w:rFonts w:ascii="Tahoma" w:eastAsia="Tahoma" w:hAnsi="Tahoma" w:cs="Tahoma"/>
                <w:b/>
                <w:color w:val="000000"/>
              </w:rPr>
              <w:t>Socio-economico</w:t>
            </w:r>
            <w:proofErr w:type="gramEnd"/>
          </w:p>
        </w:tc>
        <w:tc>
          <w:tcPr>
            <w:tcW w:w="1750" w:type="dxa"/>
            <w:tcBorders>
              <w:top w:val="single" w:sz="4" w:space="0" w:color="000000"/>
              <w:left w:val="single" w:sz="4" w:space="0" w:color="000000"/>
              <w:bottom w:val="single" w:sz="4" w:space="0" w:color="000000"/>
              <w:right w:val="single" w:sz="4" w:space="0" w:color="000000"/>
            </w:tcBorders>
            <w:vAlign w:val="center"/>
          </w:tcPr>
          <w:p w14:paraId="019B026C"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rPr>
              <w:t>13</w:t>
            </w:r>
          </w:p>
        </w:tc>
      </w:tr>
      <w:tr w:rsidR="007353FA" w14:paraId="019B0270" w14:textId="77777777">
        <w:tc>
          <w:tcPr>
            <w:tcW w:w="8148" w:type="dxa"/>
            <w:tcBorders>
              <w:top w:val="single" w:sz="4" w:space="0" w:color="000000"/>
              <w:left w:val="single" w:sz="4" w:space="0" w:color="000000"/>
              <w:bottom w:val="single" w:sz="4" w:space="0" w:color="000000"/>
            </w:tcBorders>
            <w:vAlign w:val="center"/>
          </w:tcPr>
          <w:p w14:paraId="019B026E" w14:textId="77777777" w:rsidR="007353FA" w:rsidRDefault="009D351C">
            <w:pPr>
              <w:numPr>
                <w:ilvl w:val="0"/>
                <w:numId w:val="1"/>
              </w:numPr>
              <w:pBdr>
                <w:top w:val="nil"/>
                <w:left w:val="nil"/>
                <w:bottom w:val="nil"/>
                <w:right w:val="nil"/>
                <w:between w:val="nil"/>
              </w:pBdr>
              <w:tabs>
                <w:tab w:val="left" w:pos="1080"/>
              </w:tabs>
              <w:ind w:left="1080"/>
              <w:rPr>
                <w:color w:val="000000"/>
              </w:rPr>
            </w:pPr>
            <w:r>
              <w:rPr>
                <w:rFonts w:ascii="Tahoma" w:eastAsia="Tahoma" w:hAnsi="Tahoma" w:cs="Tahoma"/>
                <w:b/>
                <w:color w:val="000000"/>
              </w:rPr>
              <w:t>Linguistico-culturale</w:t>
            </w:r>
          </w:p>
        </w:tc>
        <w:tc>
          <w:tcPr>
            <w:tcW w:w="1750" w:type="dxa"/>
            <w:tcBorders>
              <w:top w:val="single" w:sz="4" w:space="0" w:color="000000"/>
              <w:left w:val="single" w:sz="4" w:space="0" w:color="000000"/>
              <w:bottom w:val="single" w:sz="4" w:space="0" w:color="000000"/>
              <w:right w:val="single" w:sz="4" w:space="0" w:color="000000"/>
            </w:tcBorders>
            <w:vAlign w:val="center"/>
          </w:tcPr>
          <w:p w14:paraId="019B026F"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rPr>
              <w:t>59</w:t>
            </w:r>
          </w:p>
        </w:tc>
      </w:tr>
      <w:tr w:rsidR="007353FA" w14:paraId="019B0273" w14:textId="77777777">
        <w:tc>
          <w:tcPr>
            <w:tcW w:w="8148" w:type="dxa"/>
            <w:tcBorders>
              <w:top w:val="single" w:sz="4" w:space="0" w:color="000000"/>
              <w:left w:val="single" w:sz="4" w:space="0" w:color="000000"/>
              <w:bottom w:val="single" w:sz="4" w:space="0" w:color="000000"/>
            </w:tcBorders>
            <w:vAlign w:val="center"/>
          </w:tcPr>
          <w:p w14:paraId="019B0271" w14:textId="77777777" w:rsidR="007353FA" w:rsidRDefault="009D351C">
            <w:pPr>
              <w:numPr>
                <w:ilvl w:val="0"/>
                <w:numId w:val="1"/>
              </w:numPr>
              <w:pBdr>
                <w:top w:val="nil"/>
                <w:left w:val="nil"/>
                <w:bottom w:val="nil"/>
                <w:right w:val="nil"/>
                <w:between w:val="nil"/>
              </w:pBdr>
              <w:tabs>
                <w:tab w:val="left" w:pos="1080"/>
              </w:tabs>
              <w:ind w:left="1080"/>
              <w:rPr>
                <w:color w:val="000000"/>
              </w:rPr>
            </w:pPr>
            <w:r>
              <w:rPr>
                <w:rFonts w:ascii="Tahoma" w:eastAsia="Tahoma" w:hAnsi="Tahoma" w:cs="Tahoma"/>
                <w:b/>
                <w:color w:val="000000"/>
              </w:rPr>
              <w:t>Disagio comportamentale/relazionale</w:t>
            </w:r>
          </w:p>
        </w:tc>
        <w:tc>
          <w:tcPr>
            <w:tcW w:w="1750" w:type="dxa"/>
            <w:tcBorders>
              <w:top w:val="single" w:sz="4" w:space="0" w:color="000000"/>
              <w:left w:val="single" w:sz="4" w:space="0" w:color="000000"/>
              <w:bottom w:val="single" w:sz="4" w:space="0" w:color="000000"/>
              <w:right w:val="single" w:sz="4" w:space="0" w:color="000000"/>
            </w:tcBorders>
            <w:vAlign w:val="center"/>
          </w:tcPr>
          <w:p w14:paraId="019B0272"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rPr>
              <w:t>17</w:t>
            </w:r>
          </w:p>
        </w:tc>
      </w:tr>
      <w:tr w:rsidR="007353FA" w14:paraId="019B0276" w14:textId="77777777">
        <w:tc>
          <w:tcPr>
            <w:tcW w:w="8148" w:type="dxa"/>
            <w:tcBorders>
              <w:top w:val="single" w:sz="4" w:space="0" w:color="000000"/>
              <w:left w:val="single" w:sz="4" w:space="0" w:color="000000"/>
              <w:bottom w:val="single" w:sz="4" w:space="0" w:color="000000"/>
            </w:tcBorders>
            <w:vAlign w:val="center"/>
          </w:tcPr>
          <w:p w14:paraId="019B0274" w14:textId="77777777" w:rsidR="007353FA" w:rsidRDefault="009D351C">
            <w:pPr>
              <w:numPr>
                <w:ilvl w:val="0"/>
                <w:numId w:val="1"/>
              </w:numPr>
              <w:pBdr>
                <w:top w:val="nil"/>
                <w:left w:val="nil"/>
                <w:bottom w:val="nil"/>
                <w:right w:val="nil"/>
                <w:between w:val="nil"/>
              </w:pBdr>
              <w:tabs>
                <w:tab w:val="left" w:pos="1080"/>
              </w:tabs>
              <w:ind w:left="1080"/>
              <w:rPr>
                <w:color w:val="000000"/>
              </w:rPr>
            </w:pPr>
            <w:r>
              <w:rPr>
                <w:rFonts w:ascii="Tahoma" w:eastAsia="Tahoma" w:hAnsi="Tahoma" w:cs="Tahoma"/>
                <w:b/>
                <w:color w:val="000000"/>
              </w:rPr>
              <w:t xml:space="preserve">Altro </w:t>
            </w:r>
            <w:proofErr w:type="gramStart"/>
            <w:r>
              <w:rPr>
                <w:rFonts w:ascii="Tahoma" w:eastAsia="Tahoma" w:hAnsi="Tahoma" w:cs="Tahoma"/>
                <w:b/>
                <w:color w:val="000000"/>
              </w:rPr>
              <w:t>( alunni</w:t>
            </w:r>
            <w:proofErr w:type="gramEnd"/>
            <w:r>
              <w:rPr>
                <w:rFonts w:ascii="Tahoma" w:eastAsia="Tahoma" w:hAnsi="Tahoma" w:cs="Tahoma"/>
                <w:b/>
                <w:color w:val="000000"/>
              </w:rPr>
              <w:t xml:space="preserve"> in fase di valutazione)</w:t>
            </w:r>
          </w:p>
        </w:tc>
        <w:tc>
          <w:tcPr>
            <w:tcW w:w="1750" w:type="dxa"/>
            <w:tcBorders>
              <w:top w:val="single" w:sz="4" w:space="0" w:color="000000"/>
              <w:left w:val="single" w:sz="4" w:space="0" w:color="000000"/>
              <w:bottom w:val="single" w:sz="4" w:space="0" w:color="000000"/>
              <w:right w:val="single" w:sz="4" w:space="0" w:color="000000"/>
            </w:tcBorders>
            <w:vAlign w:val="center"/>
          </w:tcPr>
          <w:p w14:paraId="019B0275"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rPr>
              <w:t>18</w:t>
            </w:r>
          </w:p>
        </w:tc>
      </w:tr>
      <w:tr w:rsidR="007353FA" w14:paraId="019B0279" w14:textId="77777777">
        <w:tc>
          <w:tcPr>
            <w:tcW w:w="8148" w:type="dxa"/>
            <w:tcBorders>
              <w:top w:val="single" w:sz="4" w:space="0" w:color="000000"/>
              <w:left w:val="single" w:sz="4" w:space="0" w:color="000000"/>
              <w:bottom w:val="single" w:sz="4" w:space="0" w:color="000000"/>
            </w:tcBorders>
            <w:vAlign w:val="center"/>
          </w:tcPr>
          <w:p w14:paraId="019B0277" w14:textId="77777777" w:rsidR="007353FA" w:rsidRDefault="009D351C">
            <w:pPr>
              <w:pBdr>
                <w:top w:val="nil"/>
                <w:left w:val="nil"/>
                <w:bottom w:val="nil"/>
                <w:right w:val="nil"/>
                <w:between w:val="nil"/>
              </w:pBdr>
              <w:jc w:val="right"/>
              <w:rPr>
                <w:rFonts w:ascii="Tahoma" w:eastAsia="Tahoma" w:hAnsi="Tahoma" w:cs="Tahoma"/>
                <w:color w:val="000000"/>
              </w:rPr>
            </w:pPr>
            <w:r>
              <w:rPr>
                <w:rFonts w:ascii="Tahoma" w:eastAsia="Tahoma" w:hAnsi="Tahoma" w:cs="Tahoma"/>
                <w:b/>
                <w:color w:val="000000"/>
              </w:rPr>
              <w:t>Totali</w:t>
            </w:r>
          </w:p>
        </w:tc>
        <w:tc>
          <w:tcPr>
            <w:tcW w:w="1750" w:type="dxa"/>
            <w:tcBorders>
              <w:top w:val="single" w:sz="4" w:space="0" w:color="000000"/>
              <w:left w:val="single" w:sz="4" w:space="0" w:color="000000"/>
              <w:bottom w:val="single" w:sz="4" w:space="0" w:color="000000"/>
              <w:right w:val="single" w:sz="4" w:space="0" w:color="000000"/>
            </w:tcBorders>
            <w:vAlign w:val="center"/>
          </w:tcPr>
          <w:p w14:paraId="019B0278"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rPr>
              <w:t>218</w:t>
            </w:r>
          </w:p>
        </w:tc>
      </w:tr>
      <w:tr w:rsidR="007353FA" w14:paraId="019B027C" w14:textId="77777777">
        <w:tc>
          <w:tcPr>
            <w:tcW w:w="8148" w:type="dxa"/>
            <w:tcBorders>
              <w:top w:val="single" w:sz="4" w:space="0" w:color="000000"/>
              <w:left w:val="single" w:sz="4" w:space="0" w:color="000000"/>
              <w:bottom w:val="single" w:sz="4" w:space="0" w:color="000000"/>
            </w:tcBorders>
            <w:vAlign w:val="center"/>
          </w:tcPr>
          <w:p w14:paraId="019B027A" w14:textId="77777777" w:rsidR="007353FA" w:rsidRDefault="009D351C">
            <w:pPr>
              <w:pBdr>
                <w:top w:val="nil"/>
                <w:left w:val="nil"/>
                <w:bottom w:val="nil"/>
                <w:right w:val="nil"/>
                <w:between w:val="nil"/>
              </w:pBdr>
              <w:jc w:val="right"/>
              <w:rPr>
                <w:rFonts w:ascii="Tahoma" w:eastAsia="Tahoma" w:hAnsi="Tahoma" w:cs="Tahoma"/>
                <w:color w:val="000000"/>
              </w:rPr>
            </w:pPr>
            <w:r>
              <w:rPr>
                <w:rFonts w:ascii="Tahoma" w:eastAsia="Tahoma" w:hAnsi="Tahoma" w:cs="Tahoma"/>
                <w:b/>
                <w:color w:val="000000"/>
              </w:rPr>
              <w:t>% su popolazione scolastica</w:t>
            </w:r>
          </w:p>
        </w:tc>
        <w:tc>
          <w:tcPr>
            <w:tcW w:w="1750" w:type="dxa"/>
            <w:tcBorders>
              <w:top w:val="single" w:sz="4" w:space="0" w:color="000000"/>
              <w:left w:val="single" w:sz="4" w:space="0" w:color="000000"/>
              <w:bottom w:val="single" w:sz="4" w:space="0" w:color="000000"/>
              <w:right w:val="single" w:sz="4" w:space="0" w:color="000000"/>
            </w:tcBorders>
            <w:vAlign w:val="center"/>
          </w:tcPr>
          <w:p w14:paraId="019B027B"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color w:val="000000"/>
              </w:rPr>
              <w:t>2</w:t>
            </w:r>
            <w:r>
              <w:rPr>
                <w:rFonts w:ascii="Tahoma" w:eastAsia="Tahoma" w:hAnsi="Tahoma" w:cs="Tahoma"/>
                <w:b/>
              </w:rPr>
              <w:t>3</w:t>
            </w:r>
            <w:r>
              <w:rPr>
                <w:rFonts w:ascii="Tahoma" w:eastAsia="Tahoma" w:hAnsi="Tahoma" w:cs="Tahoma"/>
                <w:b/>
                <w:color w:val="000000"/>
              </w:rPr>
              <w:t>,00%</w:t>
            </w:r>
          </w:p>
        </w:tc>
      </w:tr>
      <w:tr w:rsidR="007353FA" w14:paraId="019B027F" w14:textId="77777777">
        <w:tc>
          <w:tcPr>
            <w:tcW w:w="8148" w:type="dxa"/>
            <w:tcBorders>
              <w:top w:val="single" w:sz="4" w:space="0" w:color="000000"/>
              <w:left w:val="single" w:sz="4" w:space="0" w:color="000000"/>
              <w:bottom w:val="single" w:sz="4" w:space="0" w:color="000000"/>
            </w:tcBorders>
            <w:vAlign w:val="center"/>
          </w:tcPr>
          <w:p w14:paraId="019B027D" w14:textId="77777777" w:rsidR="007353FA" w:rsidRDefault="009D351C">
            <w:pPr>
              <w:pBdr>
                <w:top w:val="nil"/>
                <w:left w:val="nil"/>
                <w:bottom w:val="nil"/>
                <w:right w:val="nil"/>
                <w:between w:val="nil"/>
              </w:pBdr>
              <w:rPr>
                <w:rFonts w:ascii="Tahoma" w:eastAsia="Tahoma" w:hAnsi="Tahoma" w:cs="Tahoma"/>
                <w:color w:val="000000"/>
              </w:rPr>
            </w:pPr>
            <w:r>
              <w:rPr>
                <w:rFonts w:ascii="Tahoma" w:eastAsia="Tahoma" w:hAnsi="Tahoma" w:cs="Tahoma"/>
                <w:b/>
                <w:color w:val="000000"/>
              </w:rPr>
              <w:t xml:space="preserve">N° PEI redatti dai GLIO </w:t>
            </w:r>
          </w:p>
        </w:tc>
        <w:tc>
          <w:tcPr>
            <w:tcW w:w="1750" w:type="dxa"/>
            <w:tcBorders>
              <w:top w:val="single" w:sz="4" w:space="0" w:color="000000"/>
              <w:left w:val="single" w:sz="4" w:space="0" w:color="000000"/>
              <w:bottom w:val="single" w:sz="4" w:space="0" w:color="000000"/>
              <w:right w:val="single" w:sz="4" w:space="0" w:color="000000"/>
            </w:tcBorders>
            <w:vAlign w:val="center"/>
          </w:tcPr>
          <w:p w14:paraId="019B027E"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color w:val="000000"/>
              </w:rPr>
              <w:t>64</w:t>
            </w:r>
          </w:p>
        </w:tc>
      </w:tr>
      <w:tr w:rsidR="007353FA" w14:paraId="019B0282" w14:textId="77777777">
        <w:tc>
          <w:tcPr>
            <w:tcW w:w="8148" w:type="dxa"/>
            <w:tcBorders>
              <w:top w:val="single" w:sz="4" w:space="0" w:color="000000"/>
              <w:left w:val="single" w:sz="4" w:space="0" w:color="000000"/>
              <w:bottom w:val="single" w:sz="4" w:space="0" w:color="000000"/>
            </w:tcBorders>
            <w:vAlign w:val="center"/>
          </w:tcPr>
          <w:p w14:paraId="019B0280" w14:textId="77777777" w:rsidR="007353FA" w:rsidRDefault="009D351C">
            <w:pPr>
              <w:pBdr>
                <w:top w:val="nil"/>
                <w:left w:val="nil"/>
                <w:bottom w:val="nil"/>
                <w:right w:val="nil"/>
                <w:between w:val="nil"/>
              </w:pBdr>
              <w:rPr>
                <w:rFonts w:ascii="Tahoma" w:eastAsia="Tahoma" w:hAnsi="Tahoma" w:cs="Tahoma"/>
                <w:color w:val="000000"/>
              </w:rPr>
            </w:pPr>
            <w:r>
              <w:rPr>
                <w:rFonts w:ascii="Tahoma" w:eastAsia="Tahoma" w:hAnsi="Tahoma" w:cs="Tahoma"/>
                <w:b/>
                <w:color w:val="000000"/>
              </w:rPr>
              <w:t xml:space="preserve">N° di PDP redatti dai Consigli di classe in </w:t>
            </w:r>
            <w:r>
              <w:rPr>
                <w:rFonts w:ascii="Tahoma" w:eastAsia="Tahoma" w:hAnsi="Tahoma" w:cs="Tahoma"/>
                <w:b/>
                <w:color w:val="000000"/>
                <w:u w:val="single"/>
              </w:rPr>
              <w:t>presenza</w:t>
            </w:r>
            <w:r>
              <w:rPr>
                <w:rFonts w:ascii="Tahoma" w:eastAsia="Tahoma" w:hAnsi="Tahoma" w:cs="Tahoma"/>
                <w:b/>
                <w:color w:val="000000"/>
              </w:rPr>
              <w:t xml:space="preserve"> di certificazione sanitaria</w:t>
            </w:r>
          </w:p>
        </w:tc>
        <w:tc>
          <w:tcPr>
            <w:tcW w:w="1750" w:type="dxa"/>
            <w:tcBorders>
              <w:top w:val="single" w:sz="4" w:space="0" w:color="000000"/>
              <w:left w:val="single" w:sz="4" w:space="0" w:color="000000"/>
              <w:bottom w:val="single" w:sz="4" w:space="0" w:color="000000"/>
              <w:right w:val="single" w:sz="4" w:space="0" w:color="000000"/>
            </w:tcBorders>
            <w:vAlign w:val="center"/>
          </w:tcPr>
          <w:p w14:paraId="019B0281"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rPr>
              <w:t>47</w:t>
            </w:r>
          </w:p>
        </w:tc>
      </w:tr>
      <w:tr w:rsidR="007353FA" w14:paraId="019B0285" w14:textId="77777777">
        <w:tc>
          <w:tcPr>
            <w:tcW w:w="8148" w:type="dxa"/>
            <w:tcBorders>
              <w:top w:val="single" w:sz="4" w:space="0" w:color="000000"/>
              <w:left w:val="single" w:sz="4" w:space="0" w:color="000000"/>
              <w:bottom w:val="single" w:sz="4" w:space="0" w:color="000000"/>
            </w:tcBorders>
            <w:vAlign w:val="center"/>
          </w:tcPr>
          <w:p w14:paraId="019B0283" w14:textId="77777777" w:rsidR="007353FA" w:rsidRDefault="009D351C">
            <w:pPr>
              <w:pBdr>
                <w:top w:val="nil"/>
                <w:left w:val="nil"/>
                <w:bottom w:val="nil"/>
                <w:right w:val="nil"/>
                <w:between w:val="nil"/>
              </w:pBdr>
              <w:rPr>
                <w:rFonts w:ascii="Tahoma" w:eastAsia="Tahoma" w:hAnsi="Tahoma" w:cs="Tahoma"/>
                <w:color w:val="000000"/>
              </w:rPr>
            </w:pPr>
            <w:r>
              <w:rPr>
                <w:rFonts w:ascii="Tahoma" w:eastAsia="Tahoma" w:hAnsi="Tahoma" w:cs="Tahoma"/>
                <w:b/>
                <w:color w:val="000000"/>
              </w:rPr>
              <w:t xml:space="preserve">N° di PDP redatti dai Consigli di classe in </w:t>
            </w:r>
            <w:r>
              <w:rPr>
                <w:rFonts w:ascii="Tahoma" w:eastAsia="Tahoma" w:hAnsi="Tahoma" w:cs="Tahoma"/>
                <w:b/>
                <w:color w:val="000000"/>
                <w:u w:val="single"/>
              </w:rPr>
              <w:t>assenza</w:t>
            </w:r>
            <w:r>
              <w:rPr>
                <w:rFonts w:ascii="Tahoma" w:eastAsia="Tahoma" w:hAnsi="Tahoma" w:cs="Tahoma"/>
                <w:b/>
                <w:color w:val="000000"/>
              </w:rPr>
              <w:t xml:space="preserve"> di certificazione sanitaria </w:t>
            </w:r>
          </w:p>
        </w:tc>
        <w:tc>
          <w:tcPr>
            <w:tcW w:w="1750" w:type="dxa"/>
            <w:tcBorders>
              <w:top w:val="single" w:sz="4" w:space="0" w:color="000000"/>
              <w:left w:val="single" w:sz="4" w:space="0" w:color="000000"/>
              <w:bottom w:val="single" w:sz="4" w:space="0" w:color="000000"/>
              <w:right w:val="single" w:sz="4" w:space="0" w:color="000000"/>
            </w:tcBorders>
            <w:vAlign w:val="center"/>
          </w:tcPr>
          <w:p w14:paraId="019B0284"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rPr>
              <w:t>107</w:t>
            </w:r>
          </w:p>
        </w:tc>
      </w:tr>
    </w:tbl>
    <w:p w14:paraId="019B0286" w14:textId="77777777" w:rsidR="007353FA" w:rsidRDefault="007353FA">
      <w:pPr>
        <w:pBdr>
          <w:top w:val="nil"/>
          <w:left w:val="nil"/>
          <w:bottom w:val="nil"/>
          <w:right w:val="nil"/>
          <w:between w:val="nil"/>
        </w:pBdr>
        <w:rPr>
          <w:color w:val="000000"/>
          <w:sz w:val="24"/>
          <w:szCs w:val="24"/>
        </w:rPr>
      </w:pPr>
    </w:p>
    <w:tbl>
      <w:tblPr>
        <w:tblStyle w:val="a8"/>
        <w:tblW w:w="9898" w:type="dxa"/>
        <w:tblInd w:w="-60" w:type="dxa"/>
        <w:tblLayout w:type="fixed"/>
        <w:tblLook w:val="0000" w:firstRow="0" w:lastRow="0" w:firstColumn="0" w:lastColumn="0" w:noHBand="0" w:noVBand="0"/>
      </w:tblPr>
      <w:tblGrid>
        <w:gridCol w:w="4928"/>
        <w:gridCol w:w="3220"/>
        <w:gridCol w:w="1750"/>
      </w:tblGrid>
      <w:tr w:rsidR="007353FA" w14:paraId="019B028A" w14:textId="77777777">
        <w:tc>
          <w:tcPr>
            <w:tcW w:w="4928" w:type="dxa"/>
            <w:tcBorders>
              <w:top w:val="single" w:sz="4" w:space="0" w:color="000000"/>
              <w:left w:val="single" w:sz="4" w:space="0" w:color="000000"/>
              <w:bottom w:val="single" w:sz="4" w:space="0" w:color="000000"/>
            </w:tcBorders>
          </w:tcPr>
          <w:p w14:paraId="019B0287" w14:textId="77777777" w:rsidR="007353FA" w:rsidRDefault="009D351C">
            <w:pPr>
              <w:numPr>
                <w:ilvl w:val="0"/>
                <w:numId w:val="3"/>
              </w:numPr>
              <w:pBdr>
                <w:top w:val="nil"/>
                <w:left w:val="nil"/>
                <w:bottom w:val="nil"/>
                <w:right w:val="nil"/>
                <w:between w:val="nil"/>
              </w:pBdr>
              <w:rPr>
                <w:color w:val="000000"/>
              </w:rPr>
            </w:pPr>
            <w:r>
              <w:rPr>
                <w:rFonts w:ascii="Tahoma" w:eastAsia="Tahoma" w:hAnsi="Tahoma" w:cs="Tahoma"/>
                <w:b/>
                <w:color w:val="000000"/>
                <w:sz w:val="24"/>
                <w:szCs w:val="24"/>
              </w:rPr>
              <w:t>Risorse professionali specifiche</w:t>
            </w:r>
          </w:p>
        </w:tc>
        <w:tc>
          <w:tcPr>
            <w:tcW w:w="3220" w:type="dxa"/>
            <w:tcBorders>
              <w:top w:val="single" w:sz="4" w:space="0" w:color="000000"/>
              <w:left w:val="single" w:sz="4" w:space="0" w:color="000000"/>
              <w:bottom w:val="single" w:sz="4" w:space="0" w:color="000000"/>
            </w:tcBorders>
          </w:tcPr>
          <w:p w14:paraId="019B0288" w14:textId="77777777" w:rsidR="007353FA" w:rsidRDefault="009D351C">
            <w:pPr>
              <w:pBdr>
                <w:top w:val="nil"/>
                <w:left w:val="nil"/>
                <w:bottom w:val="nil"/>
                <w:right w:val="nil"/>
                <w:between w:val="nil"/>
              </w:pBdr>
              <w:rPr>
                <w:rFonts w:ascii="Tahoma" w:eastAsia="Tahoma" w:hAnsi="Tahoma" w:cs="Tahoma"/>
                <w:color w:val="000000"/>
              </w:rPr>
            </w:pPr>
            <w:r>
              <w:rPr>
                <w:rFonts w:ascii="Tahoma" w:eastAsia="Tahoma" w:hAnsi="Tahoma" w:cs="Tahoma"/>
                <w:i/>
                <w:color w:val="000000"/>
              </w:rPr>
              <w:t>Prevalentemente utilizzate in…</w:t>
            </w:r>
          </w:p>
        </w:tc>
        <w:tc>
          <w:tcPr>
            <w:tcW w:w="1750" w:type="dxa"/>
            <w:tcBorders>
              <w:top w:val="single" w:sz="4" w:space="0" w:color="000000"/>
              <w:left w:val="single" w:sz="4" w:space="0" w:color="000000"/>
              <w:bottom w:val="single" w:sz="4" w:space="0" w:color="000000"/>
              <w:right w:val="single" w:sz="4" w:space="0" w:color="000000"/>
            </w:tcBorders>
          </w:tcPr>
          <w:p w14:paraId="019B0289"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color w:val="000000"/>
              </w:rPr>
              <w:t>Sì / No</w:t>
            </w:r>
          </w:p>
        </w:tc>
      </w:tr>
      <w:tr w:rsidR="007353FA" w14:paraId="019B028E" w14:textId="77777777">
        <w:tc>
          <w:tcPr>
            <w:tcW w:w="4928" w:type="dxa"/>
            <w:tcBorders>
              <w:top w:val="single" w:sz="4" w:space="0" w:color="000000"/>
              <w:left w:val="single" w:sz="4" w:space="0" w:color="000000"/>
              <w:bottom w:val="single" w:sz="4" w:space="0" w:color="000000"/>
            </w:tcBorders>
          </w:tcPr>
          <w:p w14:paraId="019B028B" w14:textId="77777777" w:rsidR="007353FA" w:rsidRDefault="009D351C">
            <w:pPr>
              <w:pBdr>
                <w:top w:val="nil"/>
                <w:left w:val="nil"/>
                <w:bottom w:val="nil"/>
                <w:right w:val="nil"/>
                <w:between w:val="nil"/>
              </w:pBdr>
              <w:jc w:val="right"/>
              <w:rPr>
                <w:rFonts w:ascii="Tahoma" w:eastAsia="Tahoma" w:hAnsi="Tahoma" w:cs="Tahoma"/>
                <w:color w:val="000000"/>
              </w:rPr>
            </w:pPr>
            <w:r>
              <w:rPr>
                <w:rFonts w:ascii="Tahoma" w:eastAsia="Tahoma" w:hAnsi="Tahoma" w:cs="Tahoma"/>
                <w:b/>
                <w:color w:val="000000"/>
              </w:rPr>
              <w:t>Insegnanti di sostegno</w:t>
            </w:r>
          </w:p>
        </w:tc>
        <w:tc>
          <w:tcPr>
            <w:tcW w:w="3220" w:type="dxa"/>
            <w:tcBorders>
              <w:top w:val="single" w:sz="4" w:space="0" w:color="000000"/>
              <w:left w:val="single" w:sz="4" w:space="0" w:color="000000"/>
              <w:bottom w:val="single" w:sz="4" w:space="0" w:color="000000"/>
            </w:tcBorders>
          </w:tcPr>
          <w:p w14:paraId="019B028C" w14:textId="77777777" w:rsidR="007353FA" w:rsidRDefault="009D351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Attività individualizzate e di piccolo gruppo</w:t>
            </w:r>
          </w:p>
        </w:tc>
        <w:tc>
          <w:tcPr>
            <w:tcW w:w="1750" w:type="dxa"/>
            <w:tcBorders>
              <w:top w:val="single" w:sz="4" w:space="0" w:color="000000"/>
              <w:left w:val="single" w:sz="4" w:space="0" w:color="000000"/>
              <w:bottom w:val="single" w:sz="4" w:space="0" w:color="000000"/>
              <w:right w:val="single" w:sz="4" w:space="0" w:color="000000"/>
            </w:tcBorders>
          </w:tcPr>
          <w:p w14:paraId="019B028D"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color w:val="000000"/>
              </w:rPr>
              <w:t>sì</w:t>
            </w:r>
          </w:p>
        </w:tc>
      </w:tr>
      <w:tr w:rsidR="007353FA" w14:paraId="019B0292" w14:textId="77777777">
        <w:tc>
          <w:tcPr>
            <w:tcW w:w="4928" w:type="dxa"/>
            <w:tcBorders>
              <w:top w:val="single" w:sz="4" w:space="0" w:color="000000"/>
              <w:left w:val="single" w:sz="4" w:space="0" w:color="000000"/>
              <w:bottom w:val="single" w:sz="4" w:space="0" w:color="000000"/>
            </w:tcBorders>
          </w:tcPr>
          <w:p w14:paraId="019B028F" w14:textId="77777777" w:rsidR="007353FA" w:rsidRDefault="007353FA">
            <w:pPr>
              <w:pBdr>
                <w:top w:val="nil"/>
                <w:left w:val="nil"/>
                <w:bottom w:val="nil"/>
                <w:right w:val="nil"/>
                <w:between w:val="nil"/>
              </w:pBdr>
              <w:jc w:val="right"/>
              <w:rPr>
                <w:rFonts w:ascii="Tahoma" w:eastAsia="Tahoma" w:hAnsi="Tahoma" w:cs="Tahoma"/>
                <w:color w:val="000000"/>
              </w:rPr>
            </w:pPr>
          </w:p>
        </w:tc>
        <w:tc>
          <w:tcPr>
            <w:tcW w:w="3220" w:type="dxa"/>
            <w:tcBorders>
              <w:top w:val="single" w:sz="4" w:space="0" w:color="000000"/>
              <w:left w:val="single" w:sz="4" w:space="0" w:color="000000"/>
              <w:bottom w:val="single" w:sz="4" w:space="0" w:color="000000"/>
            </w:tcBorders>
          </w:tcPr>
          <w:p w14:paraId="019B0290" w14:textId="77777777" w:rsidR="007353FA" w:rsidRDefault="009D351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Attività laboratoriali integrate (classi aperte, laboratori protetti, ecc.)</w:t>
            </w:r>
          </w:p>
        </w:tc>
        <w:tc>
          <w:tcPr>
            <w:tcW w:w="1750" w:type="dxa"/>
            <w:tcBorders>
              <w:top w:val="single" w:sz="4" w:space="0" w:color="000000"/>
              <w:left w:val="single" w:sz="4" w:space="0" w:color="000000"/>
              <w:bottom w:val="single" w:sz="4" w:space="0" w:color="000000"/>
              <w:right w:val="single" w:sz="4" w:space="0" w:color="000000"/>
            </w:tcBorders>
          </w:tcPr>
          <w:p w14:paraId="019B0291"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color w:val="000000"/>
              </w:rPr>
              <w:t>sì</w:t>
            </w:r>
          </w:p>
        </w:tc>
      </w:tr>
      <w:tr w:rsidR="007353FA" w14:paraId="019B0296" w14:textId="77777777">
        <w:tc>
          <w:tcPr>
            <w:tcW w:w="4928" w:type="dxa"/>
            <w:tcBorders>
              <w:top w:val="single" w:sz="4" w:space="0" w:color="000000"/>
              <w:left w:val="single" w:sz="4" w:space="0" w:color="000000"/>
              <w:bottom w:val="single" w:sz="4" w:space="0" w:color="000000"/>
            </w:tcBorders>
          </w:tcPr>
          <w:p w14:paraId="019B0293" w14:textId="77777777" w:rsidR="007353FA" w:rsidRDefault="009D351C">
            <w:pPr>
              <w:pBdr>
                <w:top w:val="nil"/>
                <w:left w:val="nil"/>
                <w:bottom w:val="nil"/>
                <w:right w:val="nil"/>
                <w:between w:val="nil"/>
              </w:pBdr>
              <w:jc w:val="right"/>
              <w:rPr>
                <w:rFonts w:ascii="Tahoma" w:eastAsia="Tahoma" w:hAnsi="Tahoma" w:cs="Tahoma"/>
                <w:color w:val="000000"/>
              </w:rPr>
            </w:pPr>
            <w:r>
              <w:rPr>
                <w:rFonts w:ascii="Tahoma" w:eastAsia="Tahoma" w:hAnsi="Tahoma" w:cs="Tahoma"/>
                <w:b/>
                <w:color w:val="000000"/>
              </w:rPr>
              <w:t xml:space="preserve">AEC </w:t>
            </w:r>
          </w:p>
        </w:tc>
        <w:tc>
          <w:tcPr>
            <w:tcW w:w="3220" w:type="dxa"/>
            <w:tcBorders>
              <w:top w:val="single" w:sz="4" w:space="0" w:color="000000"/>
              <w:left w:val="single" w:sz="4" w:space="0" w:color="000000"/>
              <w:bottom w:val="single" w:sz="4" w:space="0" w:color="000000"/>
            </w:tcBorders>
          </w:tcPr>
          <w:p w14:paraId="019B0294" w14:textId="77777777" w:rsidR="007353FA" w:rsidRDefault="009D351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Attività individualizzate e di piccolo gruppo</w:t>
            </w:r>
          </w:p>
        </w:tc>
        <w:tc>
          <w:tcPr>
            <w:tcW w:w="1750" w:type="dxa"/>
            <w:tcBorders>
              <w:top w:val="single" w:sz="4" w:space="0" w:color="000000"/>
              <w:left w:val="single" w:sz="4" w:space="0" w:color="000000"/>
              <w:bottom w:val="single" w:sz="4" w:space="0" w:color="000000"/>
              <w:right w:val="single" w:sz="4" w:space="0" w:color="000000"/>
            </w:tcBorders>
          </w:tcPr>
          <w:p w14:paraId="019B0295"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color w:val="000000"/>
              </w:rPr>
              <w:t>sì</w:t>
            </w:r>
          </w:p>
        </w:tc>
      </w:tr>
      <w:tr w:rsidR="007353FA" w14:paraId="019B029A" w14:textId="77777777">
        <w:tc>
          <w:tcPr>
            <w:tcW w:w="4928" w:type="dxa"/>
            <w:tcBorders>
              <w:top w:val="single" w:sz="4" w:space="0" w:color="000000"/>
              <w:left w:val="single" w:sz="4" w:space="0" w:color="000000"/>
              <w:bottom w:val="single" w:sz="4" w:space="0" w:color="000000"/>
            </w:tcBorders>
          </w:tcPr>
          <w:p w14:paraId="019B0297" w14:textId="77777777" w:rsidR="007353FA" w:rsidRDefault="007353FA">
            <w:pPr>
              <w:pBdr>
                <w:top w:val="nil"/>
                <w:left w:val="nil"/>
                <w:bottom w:val="nil"/>
                <w:right w:val="nil"/>
                <w:between w:val="nil"/>
              </w:pBdr>
              <w:jc w:val="right"/>
              <w:rPr>
                <w:rFonts w:ascii="Tahoma" w:eastAsia="Tahoma" w:hAnsi="Tahoma" w:cs="Tahoma"/>
                <w:color w:val="000000"/>
              </w:rPr>
            </w:pPr>
          </w:p>
        </w:tc>
        <w:tc>
          <w:tcPr>
            <w:tcW w:w="3220" w:type="dxa"/>
            <w:tcBorders>
              <w:top w:val="single" w:sz="4" w:space="0" w:color="000000"/>
              <w:left w:val="single" w:sz="4" w:space="0" w:color="000000"/>
              <w:bottom w:val="single" w:sz="4" w:space="0" w:color="000000"/>
            </w:tcBorders>
          </w:tcPr>
          <w:p w14:paraId="019B0298" w14:textId="77777777" w:rsidR="007353FA" w:rsidRDefault="009D351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Attività laboratoriali integrate (classi aperte, laboratori protetti, ecc.)</w:t>
            </w:r>
          </w:p>
        </w:tc>
        <w:tc>
          <w:tcPr>
            <w:tcW w:w="1750" w:type="dxa"/>
            <w:tcBorders>
              <w:top w:val="single" w:sz="4" w:space="0" w:color="000000"/>
              <w:left w:val="single" w:sz="4" w:space="0" w:color="000000"/>
              <w:bottom w:val="single" w:sz="4" w:space="0" w:color="000000"/>
              <w:right w:val="single" w:sz="4" w:space="0" w:color="000000"/>
            </w:tcBorders>
          </w:tcPr>
          <w:p w14:paraId="019B0299"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color w:val="000000"/>
              </w:rPr>
              <w:t>sì</w:t>
            </w:r>
          </w:p>
        </w:tc>
      </w:tr>
      <w:tr w:rsidR="007353FA" w14:paraId="019B029E" w14:textId="77777777">
        <w:tc>
          <w:tcPr>
            <w:tcW w:w="4928" w:type="dxa"/>
            <w:tcBorders>
              <w:top w:val="single" w:sz="4" w:space="0" w:color="000000"/>
              <w:left w:val="single" w:sz="4" w:space="0" w:color="000000"/>
              <w:bottom w:val="single" w:sz="4" w:space="0" w:color="000000"/>
            </w:tcBorders>
          </w:tcPr>
          <w:p w14:paraId="019B029B" w14:textId="77777777" w:rsidR="007353FA" w:rsidRDefault="009D351C">
            <w:pPr>
              <w:pBdr>
                <w:top w:val="nil"/>
                <w:left w:val="nil"/>
                <w:bottom w:val="nil"/>
                <w:right w:val="nil"/>
                <w:between w:val="nil"/>
              </w:pBdr>
              <w:jc w:val="right"/>
              <w:rPr>
                <w:rFonts w:ascii="Tahoma" w:eastAsia="Tahoma" w:hAnsi="Tahoma" w:cs="Tahoma"/>
                <w:color w:val="000000"/>
              </w:rPr>
            </w:pPr>
            <w:r>
              <w:rPr>
                <w:rFonts w:ascii="Tahoma" w:eastAsia="Tahoma" w:hAnsi="Tahoma" w:cs="Tahoma"/>
                <w:b/>
                <w:color w:val="000000"/>
              </w:rPr>
              <w:t>Assistenti alla comunicazione</w:t>
            </w:r>
          </w:p>
        </w:tc>
        <w:tc>
          <w:tcPr>
            <w:tcW w:w="3220" w:type="dxa"/>
            <w:tcBorders>
              <w:top w:val="single" w:sz="4" w:space="0" w:color="000000"/>
              <w:left w:val="single" w:sz="4" w:space="0" w:color="000000"/>
              <w:bottom w:val="single" w:sz="4" w:space="0" w:color="000000"/>
            </w:tcBorders>
          </w:tcPr>
          <w:p w14:paraId="019B029C" w14:textId="77777777" w:rsidR="007353FA" w:rsidRDefault="009D351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Attività individualizzate e di piccolo gruppo</w:t>
            </w:r>
          </w:p>
        </w:tc>
        <w:tc>
          <w:tcPr>
            <w:tcW w:w="1750" w:type="dxa"/>
            <w:tcBorders>
              <w:top w:val="single" w:sz="4" w:space="0" w:color="000000"/>
              <w:left w:val="single" w:sz="4" w:space="0" w:color="000000"/>
              <w:bottom w:val="single" w:sz="4" w:space="0" w:color="000000"/>
              <w:right w:val="single" w:sz="4" w:space="0" w:color="000000"/>
            </w:tcBorders>
          </w:tcPr>
          <w:p w14:paraId="019B029D"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color w:val="000000"/>
              </w:rPr>
              <w:t>sì</w:t>
            </w:r>
          </w:p>
        </w:tc>
      </w:tr>
      <w:tr w:rsidR="007353FA" w14:paraId="019B02A2" w14:textId="77777777">
        <w:tc>
          <w:tcPr>
            <w:tcW w:w="4928" w:type="dxa"/>
            <w:tcBorders>
              <w:top w:val="single" w:sz="4" w:space="0" w:color="000000"/>
              <w:left w:val="single" w:sz="4" w:space="0" w:color="000000"/>
              <w:bottom w:val="single" w:sz="4" w:space="0" w:color="000000"/>
            </w:tcBorders>
          </w:tcPr>
          <w:p w14:paraId="019B029F" w14:textId="77777777" w:rsidR="007353FA" w:rsidRDefault="007353FA">
            <w:pPr>
              <w:pBdr>
                <w:top w:val="nil"/>
                <w:left w:val="nil"/>
                <w:bottom w:val="nil"/>
                <w:right w:val="nil"/>
                <w:between w:val="nil"/>
              </w:pBdr>
              <w:jc w:val="right"/>
              <w:rPr>
                <w:rFonts w:ascii="Tahoma" w:eastAsia="Tahoma" w:hAnsi="Tahoma" w:cs="Tahoma"/>
                <w:color w:val="000000"/>
              </w:rPr>
            </w:pPr>
          </w:p>
        </w:tc>
        <w:tc>
          <w:tcPr>
            <w:tcW w:w="3220" w:type="dxa"/>
            <w:tcBorders>
              <w:top w:val="single" w:sz="4" w:space="0" w:color="000000"/>
              <w:left w:val="single" w:sz="4" w:space="0" w:color="000000"/>
              <w:bottom w:val="single" w:sz="4" w:space="0" w:color="000000"/>
            </w:tcBorders>
          </w:tcPr>
          <w:p w14:paraId="019B02A0" w14:textId="77777777" w:rsidR="007353FA" w:rsidRDefault="009D351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Attività laboratoriali integrate (classi aperte, laboratori protetti, ecc.)</w:t>
            </w:r>
          </w:p>
        </w:tc>
        <w:tc>
          <w:tcPr>
            <w:tcW w:w="1750" w:type="dxa"/>
            <w:tcBorders>
              <w:top w:val="single" w:sz="4" w:space="0" w:color="000000"/>
              <w:left w:val="single" w:sz="4" w:space="0" w:color="000000"/>
              <w:bottom w:val="single" w:sz="4" w:space="0" w:color="000000"/>
              <w:right w:val="single" w:sz="4" w:space="0" w:color="000000"/>
            </w:tcBorders>
          </w:tcPr>
          <w:p w14:paraId="019B02A1"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color w:val="000000"/>
              </w:rPr>
              <w:t>sì</w:t>
            </w:r>
          </w:p>
        </w:tc>
      </w:tr>
      <w:tr w:rsidR="007353FA" w14:paraId="019B02A6" w14:textId="77777777">
        <w:tc>
          <w:tcPr>
            <w:tcW w:w="4928" w:type="dxa"/>
            <w:tcBorders>
              <w:top w:val="single" w:sz="4" w:space="0" w:color="000000"/>
              <w:left w:val="single" w:sz="4" w:space="0" w:color="000000"/>
              <w:bottom w:val="single" w:sz="4" w:space="0" w:color="000000"/>
            </w:tcBorders>
          </w:tcPr>
          <w:p w14:paraId="019B02A3" w14:textId="77777777" w:rsidR="007353FA" w:rsidRDefault="009D351C">
            <w:pPr>
              <w:pBdr>
                <w:top w:val="nil"/>
                <w:left w:val="nil"/>
                <w:bottom w:val="nil"/>
                <w:right w:val="nil"/>
                <w:between w:val="nil"/>
              </w:pBdr>
              <w:jc w:val="right"/>
              <w:rPr>
                <w:rFonts w:ascii="Tahoma" w:eastAsia="Tahoma" w:hAnsi="Tahoma" w:cs="Tahoma"/>
                <w:color w:val="000000"/>
              </w:rPr>
            </w:pPr>
            <w:r>
              <w:rPr>
                <w:rFonts w:ascii="Tahoma" w:eastAsia="Tahoma" w:hAnsi="Tahoma" w:cs="Tahoma"/>
                <w:b/>
                <w:color w:val="000000"/>
              </w:rPr>
              <w:t>Funzioni strumentali / coordinamento</w:t>
            </w:r>
          </w:p>
        </w:tc>
        <w:tc>
          <w:tcPr>
            <w:tcW w:w="3220" w:type="dxa"/>
            <w:tcBorders>
              <w:top w:val="single" w:sz="4" w:space="0" w:color="000000"/>
              <w:left w:val="single" w:sz="4" w:space="0" w:color="000000"/>
              <w:bottom w:val="single" w:sz="4" w:space="0" w:color="000000"/>
            </w:tcBorders>
          </w:tcPr>
          <w:p w14:paraId="019B02A4" w14:textId="77777777" w:rsidR="007353FA" w:rsidRDefault="007353FA">
            <w:pPr>
              <w:pBdr>
                <w:top w:val="nil"/>
                <w:left w:val="nil"/>
                <w:bottom w:val="nil"/>
                <w:right w:val="nil"/>
                <w:between w:val="nil"/>
              </w:pBdr>
              <w:rPr>
                <w:rFonts w:ascii="Tahoma" w:eastAsia="Tahoma" w:hAnsi="Tahoma" w:cs="Tahoma"/>
                <w:color w:val="000000"/>
              </w:rPr>
            </w:pPr>
          </w:p>
        </w:tc>
        <w:tc>
          <w:tcPr>
            <w:tcW w:w="1750" w:type="dxa"/>
            <w:tcBorders>
              <w:top w:val="single" w:sz="4" w:space="0" w:color="000000"/>
              <w:left w:val="single" w:sz="4" w:space="0" w:color="000000"/>
              <w:bottom w:val="single" w:sz="4" w:space="0" w:color="000000"/>
              <w:right w:val="single" w:sz="4" w:space="0" w:color="000000"/>
            </w:tcBorders>
          </w:tcPr>
          <w:p w14:paraId="019B02A5"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color w:val="000000"/>
              </w:rPr>
              <w:t>sì</w:t>
            </w:r>
          </w:p>
        </w:tc>
      </w:tr>
      <w:tr w:rsidR="007353FA" w14:paraId="019B02AA" w14:textId="77777777">
        <w:tc>
          <w:tcPr>
            <w:tcW w:w="4928" w:type="dxa"/>
            <w:tcBorders>
              <w:top w:val="single" w:sz="4" w:space="0" w:color="000000"/>
              <w:left w:val="single" w:sz="4" w:space="0" w:color="000000"/>
              <w:bottom w:val="single" w:sz="4" w:space="0" w:color="000000"/>
            </w:tcBorders>
          </w:tcPr>
          <w:p w14:paraId="019B02A7" w14:textId="77777777" w:rsidR="007353FA" w:rsidRDefault="009D351C">
            <w:pPr>
              <w:pBdr>
                <w:top w:val="nil"/>
                <w:left w:val="nil"/>
                <w:bottom w:val="nil"/>
                <w:right w:val="nil"/>
                <w:between w:val="nil"/>
              </w:pBdr>
              <w:jc w:val="right"/>
              <w:rPr>
                <w:rFonts w:ascii="Tahoma" w:eastAsia="Tahoma" w:hAnsi="Tahoma" w:cs="Tahoma"/>
                <w:color w:val="000000"/>
              </w:rPr>
            </w:pPr>
            <w:r>
              <w:rPr>
                <w:rFonts w:ascii="Tahoma" w:eastAsia="Tahoma" w:hAnsi="Tahoma" w:cs="Tahoma"/>
                <w:b/>
                <w:color w:val="000000"/>
              </w:rPr>
              <w:t>Referenti di Istituto (BES)</w:t>
            </w:r>
          </w:p>
        </w:tc>
        <w:tc>
          <w:tcPr>
            <w:tcW w:w="3220" w:type="dxa"/>
            <w:tcBorders>
              <w:top w:val="single" w:sz="4" w:space="0" w:color="000000"/>
              <w:left w:val="single" w:sz="4" w:space="0" w:color="000000"/>
              <w:bottom w:val="single" w:sz="4" w:space="0" w:color="000000"/>
            </w:tcBorders>
          </w:tcPr>
          <w:p w14:paraId="019B02A8" w14:textId="77777777" w:rsidR="007353FA" w:rsidRDefault="007353FA">
            <w:pPr>
              <w:pBdr>
                <w:top w:val="nil"/>
                <w:left w:val="nil"/>
                <w:bottom w:val="nil"/>
                <w:right w:val="nil"/>
                <w:between w:val="nil"/>
              </w:pBdr>
              <w:rPr>
                <w:rFonts w:ascii="Tahoma" w:eastAsia="Tahoma" w:hAnsi="Tahoma" w:cs="Tahoma"/>
                <w:color w:val="000000"/>
              </w:rPr>
            </w:pPr>
          </w:p>
        </w:tc>
        <w:tc>
          <w:tcPr>
            <w:tcW w:w="1750" w:type="dxa"/>
            <w:tcBorders>
              <w:top w:val="single" w:sz="4" w:space="0" w:color="000000"/>
              <w:left w:val="single" w:sz="4" w:space="0" w:color="000000"/>
              <w:bottom w:val="single" w:sz="4" w:space="0" w:color="000000"/>
              <w:right w:val="single" w:sz="4" w:space="0" w:color="000000"/>
            </w:tcBorders>
          </w:tcPr>
          <w:p w14:paraId="019B02A9"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color w:val="000000"/>
              </w:rPr>
              <w:t>sì</w:t>
            </w:r>
          </w:p>
        </w:tc>
      </w:tr>
      <w:tr w:rsidR="007353FA" w14:paraId="019B02AE" w14:textId="77777777">
        <w:tc>
          <w:tcPr>
            <w:tcW w:w="4928" w:type="dxa"/>
            <w:tcBorders>
              <w:top w:val="single" w:sz="4" w:space="0" w:color="000000"/>
              <w:left w:val="single" w:sz="4" w:space="0" w:color="000000"/>
              <w:bottom w:val="single" w:sz="4" w:space="0" w:color="000000"/>
            </w:tcBorders>
          </w:tcPr>
          <w:p w14:paraId="019B02AB" w14:textId="77777777" w:rsidR="007353FA" w:rsidRDefault="009D351C">
            <w:pPr>
              <w:pBdr>
                <w:top w:val="nil"/>
                <w:left w:val="nil"/>
                <w:bottom w:val="nil"/>
                <w:right w:val="nil"/>
                <w:between w:val="nil"/>
              </w:pBdr>
              <w:jc w:val="right"/>
              <w:rPr>
                <w:rFonts w:ascii="Tahoma" w:eastAsia="Tahoma" w:hAnsi="Tahoma" w:cs="Tahoma"/>
                <w:color w:val="000000"/>
              </w:rPr>
            </w:pPr>
            <w:r>
              <w:rPr>
                <w:rFonts w:ascii="Tahoma" w:eastAsia="Tahoma" w:hAnsi="Tahoma" w:cs="Tahoma"/>
                <w:b/>
                <w:color w:val="000000"/>
              </w:rPr>
              <w:t>Psicopedagogisti e affini esterni/interni</w:t>
            </w:r>
          </w:p>
        </w:tc>
        <w:tc>
          <w:tcPr>
            <w:tcW w:w="3220" w:type="dxa"/>
            <w:tcBorders>
              <w:top w:val="single" w:sz="4" w:space="0" w:color="000000"/>
              <w:left w:val="single" w:sz="4" w:space="0" w:color="000000"/>
              <w:bottom w:val="single" w:sz="4" w:space="0" w:color="000000"/>
            </w:tcBorders>
          </w:tcPr>
          <w:p w14:paraId="019B02AC" w14:textId="77777777" w:rsidR="007353FA" w:rsidRDefault="009D351C">
            <w:pPr>
              <w:pBdr>
                <w:top w:val="nil"/>
                <w:left w:val="nil"/>
                <w:bottom w:val="nil"/>
                <w:right w:val="nil"/>
                <w:between w:val="nil"/>
              </w:pBdr>
              <w:rPr>
                <w:rFonts w:ascii="Tahoma" w:eastAsia="Tahoma" w:hAnsi="Tahoma" w:cs="Tahoma"/>
                <w:color w:val="000000"/>
              </w:rPr>
            </w:pPr>
            <w:r>
              <w:rPr>
                <w:rFonts w:ascii="Tahoma" w:eastAsia="Tahoma" w:hAnsi="Tahoma" w:cs="Tahoma"/>
                <w:b/>
                <w:color w:val="000000"/>
              </w:rPr>
              <w:t>esterni</w:t>
            </w:r>
          </w:p>
        </w:tc>
        <w:tc>
          <w:tcPr>
            <w:tcW w:w="1750" w:type="dxa"/>
            <w:tcBorders>
              <w:top w:val="single" w:sz="4" w:space="0" w:color="000000"/>
              <w:left w:val="single" w:sz="4" w:space="0" w:color="000000"/>
              <w:bottom w:val="single" w:sz="4" w:space="0" w:color="000000"/>
              <w:right w:val="single" w:sz="4" w:space="0" w:color="000000"/>
            </w:tcBorders>
          </w:tcPr>
          <w:p w14:paraId="019B02AD"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color w:val="000000"/>
              </w:rPr>
              <w:t>sì</w:t>
            </w:r>
          </w:p>
        </w:tc>
      </w:tr>
      <w:tr w:rsidR="007353FA" w14:paraId="019B02B2" w14:textId="77777777">
        <w:tc>
          <w:tcPr>
            <w:tcW w:w="4928" w:type="dxa"/>
            <w:tcBorders>
              <w:top w:val="single" w:sz="4" w:space="0" w:color="000000"/>
              <w:left w:val="single" w:sz="4" w:space="0" w:color="000000"/>
              <w:bottom w:val="single" w:sz="4" w:space="0" w:color="000000"/>
            </w:tcBorders>
          </w:tcPr>
          <w:p w14:paraId="019B02AF" w14:textId="77777777" w:rsidR="007353FA" w:rsidRDefault="009D351C">
            <w:pPr>
              <w:pBdr>
                <w:top w:val="nil"/>
                <w:left w:val="nil"/>
                <w:bottom w:val="nil"/>
                <w:right w:val="nil"/>
                <w:between w:val="nil"/>
              </w:pBdr>
              <w:jc w:val="right"/>
              <w:rPr>
                <w:rFonts w:ascii="Tahoma" w:eastAsia="Tahoma" w:hAnsi="Tahoma" w:cs="Tahoma"/>
                <w:color w:val="000000"/>
              </w:rPr>
            </w:pPr>
            <w:r>
              <w:rPr>
                <w:rFonts w:ascii="Tahoma" w:eastAsia="Tahoma" w:hAnsi="Tahoma" w:cs="Tahoma"/>
                <w:b/>
                <w:color w:val="000000"/>
              </w:rPr>
              <w:t>Docenti tutor/mentori</w:t>
            </w:r>
          </w:p>
        </w:tc>
        <w:tc>
          <w:tcPr>
            <w:tcW w:w="3220" w:type="dxa"/>
            <w:tcBorders>
              <w:top w:val="single" w:sz="4" w:space="0" w:color="000000"/>
              <w:left w:val="single" w:sz="4" w:space="0" w:color="000000"/>
              <w:bottom w:val="single" w:sz="4" w:space="0" w:color="000000"/>
            </w:tcBorders>
          </w:tcPr>
          <w:p w14:paraId="019B02B0" w14:textId="77777777" w:rsidR="007353FA" w:rsidRDefault="007353FA">
            <w:pPr>
              <w:pBdr>
                <w:top w:val="nil"/>
                <w:left w:val="nil"/>
                <w:bottom w:val="nil"/>
                <w:right w:val="nil"/>
                <w:between w:val="nil"/>
              </w:pBdr>
              <w:rPr>
                <w:rFonts w:ascii="Tahoma" w:eastAsia="Tahoma" w:hAnsi="Tahoma" w:cs="Tahoma"/>
                <w:color w:val="000000"/>
              </w:rPr>
            </w:pPr>
          </w:p>
        </w:tc>
        <w:tc>
          <w:tcPr>
            <w:tcW w:w="1750" w:type="dxa"/>
            <w:tcBorders>
              <w:top w:val="single" w:sz="4" w:space="0" w:color="000000"/>
              <w:left w:val="single" w:sz="4" w:space="0" w:color="000000"/>
              <w:bottom w:val="single" w:sz="4" w:space="0" w:color="000000"/>
              <w:right w:val="single" w:sz="4" w:space="0" w:color="000000"/>
            </w:tcBorders>
          </w:tcPr>
          <w:p w14:paraId="019B02B1"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color w:val="000000"/>
              </w:rPr>
              <w:t>sì</w:t>
            </w:r>
          </w:p>
        </w:tc>
      </w:tr>
      <w:tr w:rsidR="007353FA" w14:paraId="019B02B6" w14:textId="77777777">
        <w:tc>
          <w:tcPr>
            <w:tcW w:w="4928" w:type="dxa"/>
            <w:tcBorders>
              <w:top w:val="single" w:sz="4" w:space="0" w:color="000000"/>
              <w:left w:val="single" w:sz="4" w:space="0" w:color="000000"/>
              <w:bottom w:val="single" w:sz="4" w:space="0" w:color="000000"/>
            </w:tcBorders>
          </w:tcPr>
          <w:p w14:paraId="019B02B3" w14:textId="77777777" w:rsidR="007353FA" w:rsidRDefault="009D351C">
            <w:pPr>
              <w:pBdr>
                <w:top w:val="nil"/>
                <w:left w:val="nil"/>
                <w:bottom w:val="nil"/>
                <w:right w:val="nil"/>
                <w:between w:val="nil"/>
              </w:pBdr>
              <w:jc w:val="right"/>
              <w:rPr>
                <w:rFonts w:ascii="Tahoma" w:eastAsia="Tahoma" w:hAnsi="Tahoma" w:cs="Tahoma"/>
                <w:color w:val="000000"/>
              </w:rPr>
            </w:pPr>
            <w:r>
              <w:rPr>
                <w:rFonts w:ascii="Tahoma" w:eastAsia="Tahoma" w:hAnsi="Tahoma" w:cs="Tahoma"/>
                <w:b/>
                <w:color w:val="000000"/>
              </w:rPr>
              <w:t>Altro:</w:t>
            </w:r>
          </w:p>
        </w:tc>
        <w:tc>
          <w:tcPr>
            <w:tcW w:w="3220" w:type="dxa"/>
            <w:tcBorders>
              <w:top w:val="single" w:sz="4" w:space="0" w:color="000000"/>
              <w:left w:val="single" w:sz="4" w:space="0" w:color="000000"/>
              <w:bottom w:val="single" w:sz="4" w:space="0" w:color="000000"/>
            </w:tcBorders>
          </w:tcPr>
          <w:p w14:paraId="019B02B4" w14:textId="77777777" w:rsidR="007353FA" w:rsidRDefault="009D351C">
            <w:pPr>
              <w:pBdr>
                <w:top w:val="nil"/>
                <w:left w:val="nil"/>
                <w:bottom w:val="nil"/>
                <w:right w:val="nil"/>
                <w:between w:val="nil"/>
              </w:pBdr>
              <w:rPr>
                <w:rFonts w:ascii="Tahoma" w:eastAsia="Tahoma" w:hAnsi="Tahoma" w:cs="Tahoma"/>
                <w:color w:val="000000"/>
              </w:rPr>
            </w:pPr>
            <w:r>
              <w:rPr>
                <w:rFonts w:ascii="Tahoma" w:eastAsia="Tahoma" w:hAnsi="Tahoma" w:cs="Tahoma"/>
                <w:b/>
                <w:color w:val="000000"/>
              </w:rPr>
              <w:t>AIAS per assistenza educativa alle relazioni</w:t>
            </w:r>
          </w:p>
        </w:tc>
        <w:tc>
          <w:tcPr>
            <w:tcW w:w="1750" w:type="dxa"/>
            <w:tcBorders>
              <w:top w:val="single" w:sz="4" w:space="0" w:color="000000"/>
              <w:left w:val="single" w:sz="4" w:space="0" w:color="000000"/>
              <w:bottom w:val="single" w:sz="4" w:space="0" w:color="000000"/>
              <w:right w:val="single" w:sz="4" w:space="0" w:color="000000"/>
            </w:tcBorders>
          </w:tcPr>
          <w:p w14:paraId="019B02B5"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color w:val="000000"/>
              </w:rPr>
              <w:t>sì</w:t>
            </w:r>
          </w:p>
        </w:tc>
      </w:tr>
      <w:tr w:rsidR="007353FA" w14:paraId="019B02BA" w14:textId="77777777">
        <w:tc>
          <w:tcPr>
            <w:tcW w:w="4928" w:type="dxa"/>
            <w:tcBorders>
              <w:top w:val="single" w:sz="4" w:space="0" w:color="000000"/>
              <w:left w:val="single" w:sz="4" w:space="0" w:color="000000"/>
              <w:bottom w:val="single" w:sz="4" w:space="0" w:color="000000"/>
            </w:tcBorders>
          </w:tcPr>
          <w:p w14:paraId="019B02B7" w14:textId="77777777" w:rsidR="007353FA" w:rsidRDefault="009D351C">
            <w:pPr>
              <w:pBdr>
                <w:top w:val="nil"/>
                <w:left w:val="nil"/>
                <w:bottom w:val="nil"/>
                <w:right w:val="nil"/>
                <w:between w:val="nil"/>
              </w:pBdr>
              <w:jc w:val="right"/>
              <w:rPr>
                <w:rFonts w:ascii="Tahoma" w:eastAsia="Tahoma" w:hAnsi="Tahoma" w:cs="Tahoma"/>
                <w:color w:val="00B050"/>
              </w:rPr>
            </w:pPr>
            <w:r>
              <w:rPr>
                <w:rFonts w:ascii="Tahoma" w:eastAsia="Tahoma" w:hAnsi="Tahoma" w:cs="Tahoma"/>
                <w:b/>
                <w:color w:val="000000"/>
              </w:rPr>
              <w:t>Altro:</w:t>
            </w:r>
          </w:p>
        </w:tc>
        <w:tc>
          <w:tcPr>
            <w:tcW w:w="3220" w:type="dxa"/>
            <w:tcBorders>
              <w:top w:val="single" w:sz="4" w:space="0" w:color="000000"/>
              <w:left w:val="single" w:sz="4" w:space="0" w:color="000000"/>
              <w:bottom w:val="single" w:sz="4" w:space="0" w:color="000000"/>
            </w:tcBorders>
          </w:tcPr>
          <w:p w14:paraId="019B02B8" w14:textId="77777777" w:rsidR="007353FA" w:rsidRDefault="007353FA">
            <w:pPr>
              <w:pBdr>
                <w:top w:val="nil"/>
                <w:left w:val="nil"/>
                <w:bottom w:val="nil"/>
                <w:right w:val="nil"/>
                <w:between w:val="nil"/>
              </w:pBdr>
              <w:rPr>
                <w:rFonts w:ascii="Tahoma" w:eastAsia="Tahoma" w:hAnsi="Tahoma" w:cs="Tahoma"/>
                <w:color w:val="00B050"/>
              </w:rPr>
            </w:pPr>
          </w:p>
        </w:tc>
        <w:tc>
          <w:tcPr>
            <w:tcW w:w="1750" w:type="dxa"/>
            <w:tcBorders>
              <w:top w:val="single" w:sz="4" w:space="0" w:color="000000"/>
              <w:left w:val="single" w:sz="4" w:space="0" w:color="000000"/>
              <w:bottom w:val="single" w:sz="4" w:space="0" w:color="000000"/>
              <w:right w:val="single" w:sz="4" w:space="0" w:color="000000"/>
            </w:tcBorders>
          </w:tcPr>
          <w:p w14:paraId="019B02B9" w14:textId="77777777" w:rsidR="007353FA" w:rsidRDefault="007353FA">
            <w:pPr>
              <w:pBdr>
                <w:top w:val="nil"/>
                <w:left w:val="nil"/>
                <w:bottom w:val="nil"/>
                <w:right w:val="nil"/>
                <w:between w:val="nil"/>
              </w:pBdr>
              <w:ind w:left="-108"/>
              <w:jc w:val="center"/>
              <w:rPr>
                <w:rFonts w:ascii="Tahoma" w:eastAsia="Tahoma" w:hAnsi="Tahoma" w:cs="Tahoma"/>
                <w:color w:val="000000"/>
              </w:rPr>
            </w:pPr>
          </w:p>
        </w:tc>
      </w:tr>
    </w:tbl>
    <w:p w14:paraId="019B02BB" w14:textId="77777777" w:rsidR="007353FA" w:rsidRDefault="007353FA">
      <w:pPr>
        <w:pBdr>
          <w:top w:val="nil"/>
          <w:left w:val="nil"/>
          <w:bottom w:val="nil"/>
          <w:right w:val="nil"/>
          <w:between w:val="nil"/>
        </w:pBdr>
        <w:rPr>
          <w:color w:val="000000"/>
          <w:sz w:val="24"/>
          <w:szCs w:val="24"/>
        </w:rPr>
      </w:pPr>
    </w:p>
    <w:p w14:paraId="019B02BC" w14:textId="77777777" w:rsidR="007353FA" w:rsidRDefault="009D351C">
      <w:pPr>
        <w:pBdr>
          <w:top w:val="nil"/>
          <w:left w:val="nil"/>
          <w:bottom w:val="nil"/>
          <w:right w:val="nil"/>
          <w:between w:val="nil"/>
        </w:pBdr>
        <w:rPr>
          <w:color w:val="000000"/>
          <w:sz w:val="24"/>
          <w:szCs w:val="24"/>
        </w:rPr>
      </w:pPr>
      <w:r>
        <w:lastRenderedPageBreak/>
        <w:br w:type="page"/>
      </w:r>
    </w:p>
    <w:tbl>
      <w:tblPr>
        <w:tblStyle w:val="a9"/>
        <w:tblW w:w="9898" w:type="dxa"/>
        <w:tblInd w:w="-60" w:type="dxa"/>
        <w:tblLayout w:type="fixed"/>
        <w:tblLook w:val="0000" w:firstRow="0" w:lastRow="0" w:firstColumn="0" w:lastColumn="0" w:noHBand="0" w:noVBand="0"/>
      </w:tblPr>
      <w:tblGrid>
        <w:gridCol w:w="5211"/>
        <w:gridCol w:w="2937"/>
        <w:gridCol w:w="1750"/>
      </w:tblGrid>
      <w:tr w:rsidR="007353FA" w14:paraId="019B02C0" w14:textId="77777777">
        <w:tc>
          <w:tcPr>
            <w:tcW w:w="5211" w:type="dxa"/>
            <w:tcBorders>
              <w:top w:val="single" w:sz="4" w:space="0" w:color="000000"/>
              <w:left w:val="single" w:sz="4" w:space="0" w:color="000000"/>
              <w:bottom w:val="single" w:sz="4" w:space="0" w:color="000000"/>
            </w:tcBorders>
            <w:vAlign w:val="center"/>
          </w:tcPr>
          <w:p w14:paraId="019B02BD" w14:textId="77777777" w:rsidR="007353FA" w:rsidRDefault="009D351C">
            <w:pPr>
              <w:numPr>
                <w:ilvl w:val="0"/>
                <w:numId w:val="3"/>
              </w:numPr>
              <w:pBdr>
                <w:top w:val="nil"/>
                <w:left w:val="nil"/>
                <w:bottom w:val="nil"/>
                <w:right w:val="nil"/>
                <w:between w:val="nil"/>
              </w:pBdr>
              <w:rPr>
                <w:color w:val="000000"/>
              </w:rPr>
            </w:pPr>
            <w:r>
              <w:rPr>
                <w:rFonts w:ascii="Tahoma" w:eastAsia="Tahoma" w:hAnsi="Tahoma" w:cs="Tahoma"/>
                <w:b/>
                <w:color w:val="000000"/>
                <w:sz w:val="24"/>
                <w:szCs w:val="24"/>
              </w:rPr>
              <w:lastRenderedPageBreak/>
              <w:t>Coinvolgimento docenti curricolari</w:t>
            </w:r>
          </w:p>
        </w:tc>
        <w:tc>
          <w:tcPr>
            <w:tcW w:w="2937" w:type="dxa"/>
            <w:tcBorders>
              <w:top w:val="single" w:sz="4" w:space="0" w:color="000000"/>
              <w:left w:val="single" w:sz="4" w:space="0" w:color="000000"/>
              <w:bottom w:val="single" w:sz="4" w:space="0" w:color="000000"/>
            </w:tcBorders>
            <w:vAlign w:val="center"/>
          </w:tcPr>
          <w:p w14:paraId="019B02BE" w14:textId="77777777" w:rsidR="007353FA" w:rsidRDefault="009D351C">
            <w:pPr>
              <w:pBdr>
                <w:top w:val="nil"/>
                <w:left w:val="nil"/>
                <w:bottom w:val="nil"/>
                <w:right w:val="nil"/>
                <w:between w:val="nil"/>
              </w:pBdr>
              <w:rPr>
                <w:rFonts w:ascii="Tahoma" w:eastAsia="Tahoma" w:hAnsi="Tahoma" w:cs="Tahoma"/>
                <w:color w:val="000000"/>
              </w:rPr>
            </w:pPr>
            <w:r>
              <w:rPr>
                <w:rFonts w:ascii="Tahoma" w:eastAsia="Tahoma" w:hAnsi="Tahoma" w:cs="Tahoma"/>
                <w:i/>
                <w:color w:val="000000"/>
              </w:rPr>
              <w:t>Attraverso…</w:t>
            </w:r>
          </w:p>
        </w:tc>
        <w:tc>
          <w:tcPr>
            <w:tcW w:w="1750" w:type="dxa"/>
            <w:tcBorders>
              <w:top w:val="single" w:sz="4" w:space="0" w:color="000000"/>
              <w:left w:val="single" w:sz="4" w:space="0" w:color="000000"/>
              <w:bottom w:val="single" w:sz="4" w:space="0" w:color="000000"/>
              <w:right w:val="single" w:sz="4" w:space="0" w:color="000000"/>
            </w:tcBorders>
            <w:vAlign w:val="center"/>
          </w:tcPr>
          <w:p w14:paraId="019B02BF"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color w:val="000000"/>
              </w:rPr>
              <w:t>Sì / No</w:t>
            </w:r>
          </w:p>
        </w:tc>
      </w:tr>
      <w:tr w:rsidR="007353FA" w14:paraId="019B02C4" w14:textId="77777777">
        <w:tc>
          <w:tcPr>
            <w:tcW w:w="5211" w:type="dxa"/>
            <w:vMerge w:val="restart"/>
            <w:tcBorders>
              <w:top w:val="single" w:sz="4" w:space="0" w:color="000000"/>
              <w:left w:val="single" w:sz="4" w:space="0" w:color="000000"/>
              <w:bottom w:val="single" w:sz="4" w:space="0" w:color="000000"/>
            </w:tcBorders>
            <w:vAlign w:val="center"/>
          </w:tcPr>
          <w:p w14:paraId="019B02C1" w14:textId="77777777" w:rsidR="007353FA" w:rsidRDefault="009D351C">
            <w:pPr>
              <w:pBdr>
                <w:top w:val="nil"/>
                <w:left w:val="nil"/>
                <w:bottom w:val="nil"/>
                <w:right w:val="nil"/>
                <w:between w:val="nil"/>
              </w:pBdr>
              <w:jc w:val="right"/>
              <w:rPr>
                <w:rFonts w:ascii="Tahoma" w:eastAsia="Tahoma" w:hAnsi="Tahoma" w:cs="Tahoma"/>
                <w:color w:val="000000"/>
              </w:rPr>
            </w:pPr>
            <w:r>
              <w:rPr>
                <w:rFonts w:ascii="Tahoma" w:eastAsia="Tahoma" w:hAnsi="Tahoma" w:cs="Tahoma"/>
                <w:b/>
                <w:color w:val="000000"/>
              </w:rPr>
              <w:t>Coordinatori di classe e simili</w:t>
            </w:r>
          </w:p>
        </w:tc>
        <w:tc>
          <w:tcPr>
            <w:tcW w:w="2937" w:type="dxa"/>
            <w:tcBorders>
              <w:top w:val="single" w:sz="4" w:space="0" w:color="000000"/>
              <w:left w:val="single" w:sz="4" w:space="0" w:color="000000"/>
              <w:bottom w:val="single" w:sz="4" w:space="0" w:color="000000"/>
            </w:tcBorders>
            <w:vAlign w:val="center"/>
          </w:tcPr>
          <w:p w14:paraId="019B02C2" w14:textId="77777777" w:rsidR="007353FA" w:rsidRDefault="009D351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Partecipazione a GLI</w:t>
            </w:r>
          </w:p>
        </w:tc>
        <w:tc>
          <w:tcPr>
            <w:tcW w:w="1750" w:type="dxa"/>
            <w:tcBorders>
              <w:top w:val="single" w:sz="4" w:space="0" w:color="000000"/>
              <w:left w:val="single" w:sz="4" w:space="0" w:color="000000"/>
              <w:bottom w:val="single" w:sz="4" w:space="0" w:color="000000"/>
              <w:right w:val="single" w:sz="4" w:space="0" w:color="000000"/>
            </w:tcBorders>
            <w:vAlign w:val="center"/>
          </w:tcPr>
          <w:p w14:paraId="019B02C3"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color w:val="000000"/>
              </w:rPr>
              <w:t>sì</w:t>
            </w:r>
          </w:p>
        </w:tc>
      </w:tr>
      <w:tr w:rsidR="007353FA" w14:paraId="019B02C8" w14:textId="77777777">
        <w:tc>
          <w:tcPr>
            <w:tcW w:w="5211" w:type="dxa"/>
            <w:vMerge/>
            <w:tcBorders>
              <w:top w:val="single" w:sz="4" w:space="0" w:color="000000"/>
              <w:left w:val="single" w:sz="4" w:space="0" w:color="000000"/>
              <w:bottom w:val="single" w:sz="4" w:space="0" w:color="000000"/>
            </w:tcBorders>
            <w:vAlign w:val="center"/>
          </w:tcPr>
          <w:p w14:paraId="019B02C5" w14:textId="77777777" w:rsidR="007353FA" w:rsidRDefault="007353FA">
            <w:pPr>
              <w:widowControl w:val="0"/>
              <w:pBdr>
                <w:top w:val="nil"/>
                <w:left w:val="nil"/>
                <w:bottom w:val="nil"/>
                <w:right w:val="nil"/>
                <w:between w:val="nil"/>
              </w:pBdr>
              <w:spacing w:line="276" w:lineRule="auto"/>
              <w:rPr>
                <w:color w:val="000000"/>
                <w:sz w:val="24"/>
                <w:szCs w:val="24"/>
              </w:rPr>
            </w:pPr>
          </w:p>
        </w:tc>
        <w:tc>
          <w:tcPr>
            <w:tcW w:w="2937" w:type="dxa"/>
            <w:tcBorders>
              <w:top w:val="single" w:sz="4" w:space="0" w:color="000000"/>
              <w:left w:val="single" w:sz="4" w:space="0" w:color="000000"/>
              <w:bottom w:val="single" w:sz="4" w:space="0" w:color="000000"/>
            </w:tcBorders>
            <w:vAlign w:val="center"/>
          </w:tcPr>
          <w:p w14:paraId="019B02C6" w14:textId="77777777" w:rsidR="007353FA" w:rsidRDefault="009D351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Rapporti con famiglie</w:t>
            </w:r>
          </w:p>
        </w:tc>
        <w:tc>
          <w:tcPr>
            <w:tcW w:w="1750" w:type="dxa"/>
            <w:tcBorders>
              <w:top w:val="single" w:sz="4" w:space="0" w:color="000000"/>
              <w:left w:val="single" w:sz="4" w:space="0" w:color="000000"/>
              <w:bottom w:val="single" w:sz="4" w:space="0" w:color="000000"/>
              <w:right w:val="single" w:sz="4" w:space="0" w:color="000000"/>
            </w:tcBorders>
            <w:vAlign w:val="center"/>
          </w:tcPr>
          <w:p w14:paraId="019B02C7"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color w:val="000000"/>
              </w:rPr>
              <w:t>sì</w:t>
            </w:r>
          </w:p>
        </w:tc>
      </w:tr>
      <w:tr w:rsidR="007353FA" w14:paraId="019B02CC" w14:textId="77777777">
        <w:tc>
          <w:tcPr>
            <w:tcW w:w="5211" w:type="dxa"/>
            <w:vMerge/>
            <w:tcBorders>
              <w:top w:val="single" w:sz="4" w:space="0" w:color="000000"/>
              <w:left w:val="single" w:sz="4" w:space="0" w:color="000000"/>
              <w:bottom w:val="single" w:sz="4" w:space="0" w:color="000000"/>
            </w:tcBorders>
            <w:vAlign w:val="center"/>
          </w:tcPr>
          <w:p w14:paraId="019B02C9" w14:textId="77777777" w:rsidR="007353FA" w:rsidRDefault="007353FA">
            <w:pPr>
              <w:widowControl w:val="0"/>
              <w:pBdr>
                <w:top w:val="nil"/>
                <w:left w:val="nil"/>
                <w:bottom w:val="nil"/>
                <w:right w:val="nil"/>
                <w:between w:val="nil"/>
              </w:pBdr>
              <w:spacing w:line="276" w:lineRule="auto"/>
              <w:rPr>
                <w:color w:val="000000"/>
                <w:sz w:val="24"/>
                <w:szCs w:val="24"/>
              </w:rPr>
            </w:pPr>
          </w:p>
        </w:tc>
        <w:tc>
          <w:tcPr>
            <w:tcW w:w="2937" w:type="dxa"/>
            <w:tcBorders>
              <w:top w:val="single" w:sz="4" w:space="0" w:color="000000"/>
              <w:left w:val="single" w:sz="4" w:space="0" w:color="000000"/>
              <w:bottom w:val="single" w:sz="4" w:space="0" w:color="000000"/>
            </w:tcBorders>
            <w:vAlign w:val="center"/>
          </w:tcPr>
          <w:p w14:paraId="019B02CA" w14:textId="77777777" w:rsidR="007353FA" w:rsidRDefault="009D351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Tutoraggio alunni</w:t>
            </w:r>
          </w:p>
        </w:tc>
        <w:tc>
          <w:tcPr>
            <w:tcW w:w="1750" w:type="dxa"/>
            <w:tcBorders>
              <w:top w:val="single" w:sz="4" w:space="0" w:color="000000"/>
              <w:left w:val="single" w:sz="4" w:space="0" w:color="000000"/>
              <w:bottom w:val="single" w:sz="4" w:space="0" w:color="000000"/>
              <w:right w:val="single" w:sz="4" w:space="0" w:color="000000"/>
            </w:tcBorders>
            <w:vAlign w:val="center"/>
          </w:tcPr>
          <w:p w14:paraId="019B02CB"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color w:val="000000"/>
              </w:rPr>
              <w:t>sì</w:t>
            </w:r>
          </w:p>
        </w:tc>
      </w:tr>
      <w:tr w:rsidR="007353FA" w14:paraId="019B02D0" w14:textId="77777777">
        <w:tc>
          <w:tcPr>
            <w:tcW w:w="5211" w:type="dxa"/>
            <w:vMerge/>
            <w:tcBorders>
              <w:top w:val="single" w:sz="4" w:space="0" w:color="000000"/>
              <w:left w:val="single" w:sz="4" w:space="0" w:color="000000"/>
              <w:bottom w:val="single" w:sz="4" w:space="0" w:color="000000"/>
            </w:tcBorders>
            <w:vAlign w:val="center"/>
          </w:tcPr>
          <w:p w14:paraId="019B02CD" w14:textId="77777777" w:rsidR="007353FA" w:rsidRDefault="007353FA">
            <w:pPr>
              <w:widowControl w:val="0"/>
              <w:pBdr>
                <w:top w:val="nil"/>
                <w:left w:val="nil"/>
                <w:bottom w:val="nil"/>
                <w:right w:val="nil"/>
                <w:between w:val="nil"/>
              </w:pBdr>
              <w:spacing w:line="276" w:lineRule="auto"/>
              <w:rPr>
                <w:color w:val="000000"/>
                <w:sz w:val="24"/>
                <w:szCs w:val="24"/>
              </w:rPr>
            </w:pPr>
          </w:p>
        </w:tc>
        <w:tc>
          <w:tcPr>
            <w:tcW w:w="2937" w:type="dxa"/>
            <w:tcBorders>
              <w:top w:val="single" w:sz="4" w:space="0" w:color="000000"/>
              <w:left w:val="single" w:sz="4" w:space="0" w:color="000000"/>
              <w:bottom w:val="single" w:sz="4" w:space="0" w:color="000000"/>
            </w:tcBorders>
            <w:vAlign w:val="center"/>
          </w:tcPr>
          <w:p w14:paraId="019B02CE" w14:textId="77777777" w:rsidR="007353FA" w:rsidRDefault="009D351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Progetti didattico-educativi a prevalente tematica inclusiva</w:t>
            </w:r>
          </w:p>
        </w:tc>
        <w:tc>
          <w:tcPr>
            <w:tcW w:w="1750" w:type="dxa"/>
            <w:tcBorders>
              <w:top w:val="single" w:sz="4" w:space="0" w:color="000000"/>
              <w:left w:val="single" w:sz="4" w:space="0" w:color="000000"/>
              <w:bottom w:val="single" w:sz="4" w:space="0" w:color="000000"/>
              <w:right w:val="single" w:sz="4" w:space="0" w:color="000000"/>
            </w:tcBorders>
            <w:vAlign w:val="center"/>
          </w:tcPr>
          <w:p w14:paraId="019B02CF"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color w:val="000000"/>
              </w:rPr>
              <w:t>sì</w:t>
            </w:r>
          </w:p>
        </w:tc>
      </w:tr>
      <w:tr w:rsidR="007353FA" w14:paraId="019B02D4" w14:textId="77777777">
        <w:tc>
          <w:tcPr>
            <w:tcW w:w="5211" w:type="dxa"/>
            <w:vMerge/>
            <w:tcBorders>
              <w:top w:val="single" w:sz="4" w:space="0" w:color="000000"/>
              <w:left w:val="single" w:sz="4" w:space="0" w:color="000000"/>
              <w:bottom w:val="single" w:sz="4" w:space="0" w:color="000000"/>
            </w:tcBorders>
            <w:vAlign w:val="center"/>
          </w:tcPr>
          <w:p w14:paraId="019B02D1" w14:textId="77777777" w:rsidR="007353FA" w:rsidRDefault="007353FA">
            <w:pPr>
              <w:widowControl w:val="0"/>
              <w:pBdr>
                <w:top w:val="nil"/>
                <w:left w:val="nil"/>
                <w:bottom w:val="nil"/>
                <w:right w:val="nil"/>
                <w:between w:val="nil"/>
              </w:pBdr>
              <w:spacing w:line="276" w:lineRule="auto"/>
              <w:rPr>
                <w:color w:val="000000"/>
                <w:sz w:val="24"/>
                <w:szCs w:val="24"/>
              </w:rPr>
            </w:pPr>
          </w:p>
        </w:tc>
        <w:tc>
          <w:tcPr>
            <w:tcW w:w="2937" w:type="dxa"/>
            <w:tcBorders>
              <w:top w:val="single" w:sz="4" w:space="0" w:color="000000"/>
              <w:left w:val="single" w:sz="4" w:space="0" w:color="000000"/>
              <w:bottom w:val="single" w:sz="4" w:space="0" w:color="000000"/>
            </w:tcBorders>
            <w:vAlign w:val="center"/>
          </w:tcPr>
          <w:p w14:paraId="019B02D2" w14:textId="77777777" w:rsidR="007353FA" w:rsidRDefault="009D351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 xml:space="preserve">Altro: </w:t>
            </w:r>
          </w:p>
        </w:tc>
        <w:tc>
          <w:tcPr>
            <w:tcW w:w="1750" w:type="dxa"/>
            <w:tcBorders>
              <w:top w:val="single" w:sz="4" w:space="0" w:color="000000"/>
              <w:left w:val="single" w:sz="4" w:space="0" w:color="000000"/>
              <w:bottom w:val="single" w:sz="4" w:space="0" w:color="000000"/>
              <w:right w:val="single" w:sz="4" w:space="0" w:color="000000"/>
            </w:tcBorders>
            <w:vAlign w:val="center"/>
          </w:tcPr>
          <w:p w14:paraId="019B02D3"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color w:val="000000"/>
              </w:rPr>
              <w:t>/</w:t>
            </w:r>
          </w:p>
        </w:tc>
      </w:tr>
      <w:tr w:rsidR="007353FA" w14:paraId="019B02D8" w14:textId="77777777">
        <w:tc>
          <w:tcPr>
            <w:tcW w:w="5211" w:type="dxa"/>
            <w:vMerge w:val="restart"/>
            <w:tcBorders>
              <w:top w:val="single" w:sz="4" w:space="0" w:color="000000"/>
              <w:left w:val="single" w:sz="4" w:space="0" w:color="000000"/>
              <w:bottom w:val="single" w:sz="4" w:space="0" w:color="000000"/>
            </w:tcBorders>
            <w:vAlign w:val="center"/>
          </w:tcPr>
          <w:p w14:paraId="019B02D5" w14:textId="77777777" w:rsidR="007353FA" w:rsidRDefault="009D351C">
            <w:pPr>
              <w:pBdr>
                <w:top w:val="nil"/>
                <w:left w:val="nil"/>
                <w:bottom w:val="nil"/>
                <w:right w:val="nil"/>
                <w:between w:val="nil"/>
              </w:pBdr>
              <w:jc w:val="right"/>
              <w:rPr>
                <w:rFonts w:ascii="Tahoma" w:eastAsia="Tahoma" w:hAnsi="Tahoma" w:cs="Tahoma"/>
                <w:color w:val="000000"/>
              </w:rPr>
            </w:pPr>
            <w:r>
              <w:rPr>
                <w:rFonts w:ascii="Tahoma" w:eastAsia="Tahoma" w:hAnsi="Tahoma" w:cs="Tahoma"/>
                <w:b/>
                <w:color w:val="000000"/>
              </w:rPr>
              <w:t>Docenti con specifica formazione</w:t>
            </w:r>
          </w:p>
        </w:tc>
        <w:tc>
          <w:tcPr>
            <w:tcW w:w="2937" w:type="dxa"/>
            <w:tcBorders>
              <w:top w:val="single" w:sz="4" w:space="0" w:color="000000"/>
              <w:left w:val="single" w:sz="4" w:space="0" w:color="000000"/>
              <w:bottom w:val="single" w:sz="4" w:space="0" w:color="000000"/>
            </w:tcBorders>
            <w:vAlign w:val="center"/>
          </w:tcPr>
          <w:p w14:paraId="019B02D6" w14:textId="77777777" w:rsidR="007353FA" w:rsidRDefault="009D351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Partecipazione a GLI</w:t>
            </w:r>
          </w:p>
        </w:tc>
        <w:tc>
          <w:tcPr>
            <w:tcW w:w="1750" w:type="dxa"/>
            <w:tcBorders>
              <w:top w:val="single" w:sz="4" w:space="0" w:color="000000"/>
              <w:left w:val="single" w:sz="4" w:space="0" w:color="000000"/>
              <w:bottom w:val="single" w:sz="4" w:space="0" w:color="000000"/>
              <w:right w:val="single" w:sz="4" w:space="0" w:color="000000"/>
            </w:tcBorders>
            <w:vAlign w:val="center"/>
          </w:tcPr>
          <w:p w14:paraId="019B02D7"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color w:val="000000"/>
              </w:rPr>
              <w:t>sì</w:t>
            </w:r>
          </w:p>
        </w:tc>
      </w:tr>
      <w:tr w:rsidR="007353FA" w14:paraId="019B02DC" w14:textId="77777777">
        <w:tc>
          <w:tcPr>
            <w:tcW w:w="5211" w:type="dxa"/>
            <w:vMerge/>
            <w:tcBorders>
              <w:top w:val="single" w:sz="4" w:space="0" w:color="000000"/>
              <w:left w:val="single" w:sz="4" w:space="0" w:color="000000"/>
              <w:bottom w:val="single" w:sz="4" w:space="0" w:color="000000"/>
            </w:tcBorders>
            <w:vAlign w:val="center"/>
          </w:tcPr>
          <w:p w14:paraId="019B02D9" w14:textId="77777777" w:rsidR="007353FA" w:rsidRDefault="007353FA">
            <w:pPr>
              <w:widowControl w:val="0"/>
              <w:pBdr>
                <w:top w:val="nil"/>
                <w:left w:val="nil"/>
                <w:bottom w:val="nil"/>
                <w:right w:val="nil"/>
                <w:between w:val="nil"/>
              </w:pBdr>
              <w:spacing w:line="276" w:lineRule="auto"/>
              <w:rPr>
                <w:color w:val="000000"/>
                <w:sz w:val="24"/>
                <w:szCs w:val="24"/>
              </w:rPr>
            </w:pPr>
          </w:p>
        </w:tc>
        <w:tc>
          <w:tcPr>
            <w:tcW w:w="2937" w:type="dxa"/>
            <w:tcBorders>
              <w:top w:val="single" w:sz="4" w:space="0" w:color="000000"/>
              <w:left w:val="single" w:sz="4" w:space="0" w:color="000000"/>
              <w:bottom w:val="single" w:sz="4" w:space="0" w:color="000000"/>
            </w:tcBorders>
            <w:vAlign w:val="center"/>
          </w:tcPr>
          <w:p w14:paraId="019B02DA" w14:textId="77777777" w:rsidR="007353FA" w:rsidRDefault="009D351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Rapporti con famiglie</w:t>
            </w:r>
          </w:p>
        </w:tc>
        <w:tc>
          <w:tcPr>
            <w:tcW w:w="1750" w:type="dxa"/>
            <w:tcBorders>
              <w:top w:val="single" w:sz="4" w:space="0" w:color="000000"/>
              <w:left w:val="single" w:sz="4" w:space="0" w:color="000000"/>
              <w:bottom w:val="single" w:sz="4" w:space="0" w:color="000000"/>
              <w:right w:val="single" w:sz="4" w:space="0" w:color="000000"/>
            </w:tcBorders>
            <w:vAlign w:val="center"/>
          </w:tcPr>
          <w:p w14:paraId="019B02DB"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color w:val="000000"/>
              </w:rPr>
              <w:t>sì</w:t>
            </w:r>
          </w:p>
        </w:tc>
      </w:tr>
      <w:tr w:rsidR="007353FA" w14:paraId="019B02E0" w14:textId="77777777">
        <w:tc>
          <w:tcPr>
            <w:tcW w:w="5211" w:type="dxa"/>
            <w:vMerge/>
            <w:tcBorders>
              <w:top w:val="single" w:sz="4" w:space="0" w:color="000000"/>
              <w:left w:val="single" w:sz="4" w:space="0" w:color="000000"/>
              <w:bottom w:val="single" w:sz="4" w:space="0" w:color="000000"/>
            </w:tcBorders>
            <w:vAlign w:val="center"/>
          </w:tcPr>
          <w:p w14:paraId="019B02DD" w14:textId="77777777" w:rsidR="007353FA" w:rsidRDefault="007353FA">
            <w:pPr>
              <w:widowControl w:val="0"/>
              <w:pBdr>
                <w:top w:val="nil"/>
                <w:left w:val="nil"/>
                <w:bottom w:val="nil"/>
                <w:right w:val="nil"/>
                <w:between w:val="nil"/>
              </w:pBdr>
              <w:spacing w:line="276" w:lineRule="auto"/>
              <w:rPr>
                <w:color w:val="000000"/>
                <w:sz w:val="24"/>
                <w:szCs w:val="24"/>
              </w:rPr>
            </w:pPr>
          </w:p>
        </w:tc>
        <w:tc>
          <w:tcPr>
            <w:tcW w:w="2937" w:type="dxa"/>
            <w:tcBorders>
              <w:top w:val="single" w:sz="4" w:space="0" w:color="000000"/>
              <w:left w:val="single" w:sz="4" w:space="0" w:color="000000"/>
              <w:bottom w:val="single" w:sz="4" w:space="0" w:color="000000"/>
            </w:tcBorders>
            <w:vAlign w:val="center"/>
          </w:tcPr>
          <w:p w14:paraId="019B02DE" w14:textId="77777777" w:rsidR="007353FA" w:rsidRDefault="009D351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Tutoraggio alunni</w:t>
            </w:r>
          </w:p>
        </w:tc>
        <w:tc>
          <w:tcPr>
            <w:tcW w:w="1750" w:type="dxa"/>
            <w:tcBorders>
              <w:top w:val="single" w:sz="4" w:space="0" w:color="000000"/>
              <w:left w:val="single" w:sz="4" w:space="0" w:color="000000"/>
              <w:bottom w:val="single" w:sz="4" w:space="0" w:color="000000"/>
              <w:right w:val="single" w:sz="4" w:space="0" w:color="000000"/>
            </w:tcBorders>
            <w:vAlign w:val="center"/>
          </w:tcPr>
          <w:p w14:paraId="019B02DF"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color w:val="000000"/>
              </w:rPr>
              <w:t>sì</w:t>
            </w:r>
          </w:p>
        </w:tc>
      </w:tr>
      <w:tr w:rsidR="007353FA" w14:paraId="019B02E4" w14:textId="77777777">
        <w:tc>
          <w:tcPr>
            <w:tcW w:w="5211" w:type="dxa"/>
            <w:vMerge/>
            <w:tcBorders>
              <w:top w:val="single" w:sz="4" w:space="0" w:color="000000"/>
              <w:left w:val="single" w:sz="4" w:space="0" w:color="000000"/>
              <w:bottom w:val="single" w:sz="4" w:space="0" w:color="000000"/>
            </w:tcBorders>
            <w:vAlign w:val="center"/>
          </w:tcPr>
          <w:p w14:paraId="019B02E1" w14:textId="77777777" w:rsidR="007353FA" w:rsidRDefault="007353FA">
            <w:pPr>
              <w:widowControl w:val="0"/>
              <w:pBdr>
                <w:top w:val="nil"/>
                <w:left w:val="nil"/>
                <w:bottom w:val="nil"/>
                <w:right w:val="nil"/>
                <w:between w:val="nil"/>
              </w:pBdr>
              <w:spacing w:line="276" w:lineRule="auto"/>
              <w:rPr>
                <w:color w:val="000000"/>
                <w:sz w:val="24"/>
                <w:szCs w:val="24"/>
              </w:rPr>
            </w:pPr>
          </w:p>
        </w:tc>
        <w:tc>
          <w:tcPr>
            <w:tcW w:w="2937" w:type="dxa"/>
            <w:tcBorders>
              <w:top w:val="single" w:sz="4" w:space="0" w:color="000000"/>
              <w:left w:val="single" w:sz="4" w:space="0" w:color="000000"/>
              <w:bottom w:val="single" w:sz="4" w:space="0" w:color="000000"/>
            </w:tcBorders>
            <w:vAlign w:val="center"/>
          </w:tcPr>
          <w:p w14:paraId="019B02E2" w14:textId="77777777" w:rsidR="007353FA" w:rsidRDefault="009D351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Progetti didattico-educativi a prevalente tematica inclusiva</w:t>
            </w:r>
          </w:p>
        </w:tc>
        <w:tc>
          <w:tcPr>
            <w:tcW w:w="1750" w:type="dxa"/>
            <w:tcBorders>
              <w:top w:val="single" w:sz="4" w:space="0" w:color="000000"/>
              <w:left w:val="single" w:sz="4" w:space="0" w:color="000000"/>
              <w:bottom w:val="single" w:sz="4" w:space="0" w:color="000000"/>
              <w:right w:val="single" w:sz="4" w:space="0" w:color="000000"/>
            </w:tcBorders>
            <w:vAlign w:val="center"/>
          </w:tcPr>
          <w:p w14:paraId="019B02E3"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color w:val="000000"/>
              </w:rPr>
              <w:t>sì</w:t>
            </w:r>
          </w:p>
        </w:tc>
      </w:tr>
      <w:tr w:rsidR="007353FA" w14:paraId="019B02E8" w14:textId="77777777">
        <w:tc>
          <w:tcPr>
            <w:tcW w:w="5211" w:type="dxa"/>
            <w:vMerge/>
            <w:tcBorders>
              <w:top w:val="single" w:sz="4" w:space="0" w:color="000000"/>
              <w:left w:val="single" w:sz="4" w:space="0" w:color="000000"/>
              <w:bottom w:val="single" w:sz="4" w:space="0" w:color="000000"/>
            </w:tcBorders>
            <w:vAlign w:val="center"/>
          </w:tcPr>
          <w:p w14:paraId="019B02E5" w14:textId="77777777" w:rsidR="007353FA" w:rsidRDefault="007353FA">
            <w:pPr>
              <w:widowControl w:val="0"/>
              <w:pBdr>
                <w:top w:val="nil"/>
                <w:left w:val="nil"/>
                <w:bottom w:val="nil"/>
                <w:right w:val="nil"/>
                <w:between w:val="nil"/>
              </w:pBdr>
              <w:spacing w:line="276" w:lineRule="auto"/>
              <w:rPr>
                <w:color w:val="000000"/>
                <w:sz w:val="24"/>
                <w:szCs w:val="24"/>
              </w:rPr>
            </w:pPr>
          </w:p>
        </w:tc>
        <w:tc>
          <w:tcPr>
            <w:tcW w:w="2937" w:type="dxa"/>
            <w:tcBorders>
              <w:top w:val="single" w:sz="4" w:space="0" w:color="000000"/>
              <w:left w:val="single" w:sz="4" w:space="0" w:color="000000"/>
              <w:bottom w:val="single" w:sz="4" w:space="0" w:color="000000"/>
            </w:tcBorders>
            <w:vAlign w:val="center"/>
          </w:tcPr>
          <w:p w14:paraId="019B02E6" w14:textId="77777777" w:rsidR="007353FA" w:rsidRDefault="009D351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 xml:space="preserve">Altro: </w:t>
            </w:r>
          </w:p>
        </w:tc>
        <w:tc>
          <w:tcPr>
            <w:tcW w:w="1750" w:type="dxa"/>
            <w:tcBorders>
              <w:top w:val="single" w:sz="4" w:space="0" w:color="000000"/>
              <w:left w:val="single" w:sz="4" w:space="0" w:color="000000"/>
              <w:bottom w:val="single" w:sz="4" w:space="0" w:color="000000"/>
              <w:right w:val="single" w:sz="4" w:space="0" w:color="000000"/>
            </w:tcBorders>
            <w:vAlign w:val="center"/>
          </w:tcPr>
          <w:p w14:paraId="019B02E7"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color w:val="000000"/>
              </w:rPr>
              <w:t>/</w:t>
            </w:r>
          </w:p>
        </w:tc>
      </w:tr>
      <w:tr w:rsidR="007353FA" w14:paraId="019B02EC" w14:textId="77777777">
        <w:tc>
          <w:tcPr>
            <w:tcW w:w="5211" w:type="dxa"/>
            <w:vMerge w:val="restart"/>
            <w:tcBorders>
              <w:top w:val="single" w:sz="4" w:space="0" w:color="000000"/>
              <w:left w:val="single" w:sz="4" w:space="0" w:color="000000"/>
              <w:bottom w:val="single" w:sz="4" w:space="0" w:color="000000"/>
            </w:tcBorders>
            <w:vAlign w:val="center"/>
          </w:tcPr>
          <w:p w14:paraId="019B02E9" w14:textId="77777777" w:rsidR="007353FA" w:rsidRDefault="009D351C">
            <w:pPr>
              <w:pBdr>
                <w:top w:val="nil"/>
                <w:left w:val="nil"/>
                <w:bottom w:val="nil"/>
                <w:right w:val="nil"/>
                <w:between w:val="nil"/>
              </w:pBdr>
              <w:jc w:val="right"/>
              <w:rPr>
                <w:rFonts w:ascii="Tahoma" w:eastAsia="Tahoma" w:hAnsi="Tahoma" w:cs="Tahoma"/>
                <w:color w:val="000000"/>
              </w:rPr>
            </w:pPr>
            <w:r>
              <w:rPr>
                <w:rFonts w:ascii="Tahoma" w:eastAsia="Tahoma" w:hAnsi="Tahoma" w:cs="Tahoma"/>
                <w:b/>
                <w:color w:val="000000"/>
              </w:rPr>
              <w:t>Altri docenti</w:t>
            </w:r>
          </w:p>
        </w:tc>
        <w:tc>
          <w:tcPr>
            <w:tcW w:w="2937" w:type="dxa"/>
            <w:tcBorders>
              <w:top w:val="single" w:sz="4" w:space="0" w:color="000000"/>
              <w:left w:val="single" w:sz="4" w:space="0" w:color="000000"/>
              <w:bottom w:val="single" w:sz="4" w:space="0" w:color="000000"/>
            </w:tcBorders>
            <w:vAlign w:val="center"/>
          </w:tcPr>
          <w:p w14:paraId="019B02EA" w14:textId="77777777" w:rsidR="007353FA" w:rsidRDefault="009D351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Partecipazione a GLI</w:t>
            </w:r>
          </w:p>
        </w:tc>
        <w:tc>
          <w:tcPr>
            <w:tcW w:w="1750" w:type="dxa"/>
            <w:tcBorders>
              <w:top w:val="single" w:sz="4" w:space="0" w:color="000000"/>
              <w:left w:val="single" w:sz="4" w:space="0" w:color="000000"/>
              <w:bottom w:val="single" w:sz="4" w:space="0" w:color="000000"/>
              <w:right w:val="single" w:sz="4" w:space="0" w:color="000000"/>
            </w:tcBorders>
            <w:vAlign w:val="center"/>
          </w:tcPr>
          <w:p w14:paraId="019B02EB"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color w:val="000000"/>
              </w:rPr>
              <w:t>sì</w:t>
            </w:r>
          </w:p>
        </w:tc>
      </w:tr>
      <w:tr w:rsidR="007353FA" w14:paraId="019B02F0" w14:textId="77777777">
        <w:tc>
          <w:tcPr>
            <w:tcW w:w="5211" w:type="dxa"/>
            <w:vMerge/>
            <w:tcBorders>
              <w:top w:val="single" w:sz="4" w:space="0" w:color="000000"/>
              <w:left w:val="single" w:sz="4" w:space="0" w:color="000000"/>
              <w:bottom w:val="single" w:sz="4" w:space="0" w:color="000000"/>
            </w:tcBorders>
            <w:vAlign w:val="center"/>
          </w:tcPr>
          <w:p w14:paraId="019B02ED" w14:textId="77777777" w:rsidR="007353FA" w:rsidRDefault="007353FA">
            <w:pPr>
              <w:widowControl w:val="0"/>
              <w:pBdr>
                <w:top w:val="nil"/>
                <w:left w:val="nil"/>
                <w:bottom w:val="nil"/>
                <w:right w:val="nil"/>
                <w:between w:val="nil"/>
              </w:pBdr>
              <w:spacing w:line="276" w:lineRule="auto"/>
              <w:rPr>
                <w:color w:val="000000"/>
                <w:sz w:val="24"/>
                <w:szCs w:val="24"/>
              </w:rPr>
            </w:pPr>
          </w:p>
        </w:tc>
        <w:tc>
          <w:tcPr>
            <w:tcW w:w="2937" w:type="dxa"/>
            <w:tcBorders>
              <w:top w:val="single" w:sz="4" w:space="0" w:color="000000"/>
              <w:left w:val="single" w:sz="4" w:space="0" w:color="000000"/>
              <w:bottom w:val="single" w:sz="4" w:space="0" w:color="000000"/>
            </w:tcBorders>
            <w:vAlign w:val="center"/>
          </w:tcPr>
          <w:p w14:paraId="019B02EE" w14:textId="77777777" w:rsidR="007353FA" w:rsidRDefault="009D351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Rapporti con famiglie</w:t>
            </w:r>
          </w:p>
        </w:tc>
        <w:tc>
          <w:tcPr>
            <w:tcW w:w="1750" w:type="dxa"/>
            <w:tcBorders>
              <w:top w:val="single" w:sz="4" w:space="0" w:color="000000"/>
              <w:left w:val="single" w:sz="4" w:space="0" w:color="000000"/>
              <w:bottom w:val="single" w:sz="4" w:space="0" w:color="000000"/>
              <w:right w:val="single" w:sz="4" w:space="0" w:color="000000"/>
            </w:tcBorders>
            <w:vAlign w:val="center"/>
          </w:tcPr>
          <w:p w14:paraId="019B02EF"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color w:val="000000"/>
              </w:rPr>
              <w:t>sì</w:t>
            </w:r>
          </w:p>
        </w:tc>
      </w:tr>
      <w:tr w:rsidR="007353FA" w14:paraId="019B02F4" w14:textId="77777777">
        <w:tc>
          <w:tcPr>
            <w:tcW w:w="5211" w:type="dxa"/>
            <w:vMerge/>
            <w:tcBorders>
              <w:top w:val="single" w:sz="4" w:space="0" w:color="000000"/>
              <w:left w:val="single" w:sz="4" w:space="0" w:color="000000"/>
              <w:bottom w:val="single" w:sz="4" w:space="0" w:color="000000"/>
            </w:tcBorders>
            <w:vAlign w:val="center"/>
          </w:tcPr>
          <w:p w14:paraId="019B02F1" w14:textId="77777777" w:rsidR="007353FA" w:rsidRDefault="007353FA">
            <w:pPr>
              <w:widowControl w:val="0"/>
              <w:pBdr>
                <w:top w:val="nil"/>
                <w:left w:val="nil"/>
                <w:bottom w:val="nil"/>
                <w:right w:val="nil"/>
                <w:between w:val="nil"/>
              </w:pBdr>
              <w:spacing w:line="276" w:lineRule="auto"/>
              <w:rPr>
                <w:color w:val="000000"/>
                <w:sz w:val="24"/>
                <w:szCs w:val="24"/>
              </w:rPr>
            </w:pPr>
          </w:p>
        </w:tc>
        <w:tc>
          <w:tcPr>
            <w:tcW w:w="2937" w:type="dxa"/>
            <w:tcBorders>
              <w:top w:val="single" w:sz="4" w:space="0" w:color="000000"/>
              <w:left w:val="single" w:sz="4" w:space="0" w:color="000000"/>
              <w:bottom w:val="single" w:sz="4" w:space="0" w:color="000000"/>
            </w:tcBorders>
            <w:vAlign w:val="center"/>
          </w:tcPr>
          <w:p w14:paraId="019B02F2" w14:textId="77777777" w:rsidR="007353FA" w:rsidRDefault="009D351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Tutoraggio alunni</w:t>
            </w:r>
          </w:p>
        </w:tc>
        <w:tc>
          <w:tcPr>
            <w:tcW w:w="1750" w:type="dxa"/>
            <w:tcBorders>
              <w:top w:val="single" w:sz="4" w:space="0" w:color="000000"/>
              <w:left w:val="single" w:sz="4" w:space="0" w:color="000000"/>
              <w:bottom w:val="single" w:sz="4" w:space="0" w:color="000000"/>
              <w:right w:val="single" w:sz="4" w:space="0" w:color="000000"/>
            </w:tcBorders>
            <w:vAlign w:val="center"/>
          </w:tcPr>
          <w:p w14:paraId="019B02F3"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color w:val="000000"/>
              </w:rPr>
              <w:t>sì</w:t>
            </w:r>
          </w:p>
        </w:tc>
      </w:tr>
      <w:tr w:rsidR="007353FA" w14:paraId="019B02F8" w14:textId="77777777">
        <w:tc>
          <w:tcPr>
            <w:tcW w:w="5211" w:type="dxa"/>
            <w:vMerge/>
            <w:tcBorders>
              <w:top w:val="single" w:sz="4" w:space="0" w:color="000000"/>
              <w:left w:val="single" w:sz="4" w:space="0" w:color="000000"/>
              <w:bottom w:val="single" w:sz="4" w:space="0" w:color="000000"/>
            </w:tcBorders>
            <w:vAlign w:val="center"/>
          </w:tcPr>
          <w:p w14:paraId="019B02F5" w14:textId="77777777" w:rsidR="007353FA" w:rsidRDefault="007353FA">
            <w:pPr>
              <w:widowControl w:val="0"/>
              <w:pBdr>
                <w:top w:val="nil"/>
                <w:left w:val="nil"/>
                <w:bottom w:val="nil"/>
                <w:right w:val="nil"/>
                <w:between w:val="nil"/>
              </w:pBdr>
              <w:spacing w:line="276" w:lineRule="auto"/>
              <w:rPr>
                <w:color w:val="000000"/>
                <w:sz w:val="24"/>
                <w:szCs w:val="24"/>
              </w:rPr>
            </w:pPr>
          </w:p>
        </w:tc>
        <w:tc>
          <w:tcPr>
            <w:tcW w:w="2937" w:type="dxa"/>
            <w:tcBorders>
              <w:top w:val="single" w:sz="4" w:space="0" w:color="000000"/>
              <w:left w:val="single" w:sz="4" w:space="0" w:color="000000"/>
              <w:bottom w:val="single" w:sz="4" w:space="0" w:color="000000"/>
            </w:tcBorders>
            <w:vAlign w:val="center"/>
          </w:tcPr>
          <w:p w14:paraId="019B02F6" w14:textId="77777777" w:rsidR="007353FA" w:rsidRDefault="009D351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Progetti didattico-educativi a prevalente tematica inclusiva</w:t>
            </w:r>
          </w:p>
        </w:tc>
        <w:tc>
          <w:tcPr>
            <w:tcW w:w="1750" w:type="dxa"/>
            <w:tcBorders>
              <w:top w:val="single" w:sz="4" w:space="0" w:color="000000"/>
              <w:left w:val="single" w:sz="4" w:space="0" w:color="000000"/>
              <w:bottom w:val="single" w:sz="4" w:space="0" w:color="000000"/>
              <w:right w:val="single" w:sz="4" w:space="0" w:color="000000"/>
            </w:tcBorders>
            <w:vAlign w:val="center"/>
          </w:tcPr>
          <w:p w14:paraId="019B02F7"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color w:val="000000"/>
              </w:rPr>
              <w:t>sì</w:t>
            </w:r>
          </w:p>
        </w:tc>
      </w:tr>
      <w:tr w:rsidR="007353FA" w14:paraId="019B02FC" w14:textId="77777777">
        <w:tc>
          <w:tcPr>
            <w:tcW w:w="5211" w:type="dxa"/>
            <w:vMerge/>
            <w:tcBorders>
              <w:top w:val="single" w:sz="4" w:space="0" w:color="000000"/>
              <w:left w:val="single" w:sz="4" w:space="0" w:color="000000"/>
              <w:bottom w:val="single" w:sz="4" w:space="0" w:color="000000"/>
            </w:tcBorders>
            <w:vAlign w:val="center"/>
          </w:tcPr>
          <w:p w14:paraId="019B02F9" w14:textId="77777777" w:rsidR="007353FA" w:rsidRDefault="007353FA">
            <w:pPr>
              <w:widowControl w:val="0"/>
              <w:pBdr>
                <w:top w:val="nil"/>
                <w:left w:val="nil"/>
                <w:bottom w:val="nil"/>
                <w:right w:val="nil"/>
                <w:between w:val="nil"/>
              </w:pBdr>
              <w:spacing w:line="276" w:lineRule="auto"/>
              <w:rPr>
                <w:color w:val="000000"/>
                <w:sz w:val="24"/>
                <w:szCs w:val="24"/>
              </w:rPr>
            </w:pPr>
          </w:p>
        </w:tc>
        <w:tc>
          <w:tcPr>
            <w:tcW w:w="2937" w:type="dxa"/>
            <w:tcBorders>
              <w:top w:val="single" w:sz="4" w:space="0" w:color="000000"/>
              <w:left w:val="single" w:sz="4" w:space="0" w:color="000000"/>
              <w:bottom w:val="single" w:sz="4" w:space="0" w:color="000000"/>
            </w:tcBorders>
            <w:vAlign w:val="center"/>
          </w:tcPr>
          <w:p w14:paraId="019B02FA" w14:textId="77777777" w:rsidR="007353FA" w:rsidRDefault="009D351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 xml:space="preserve">Altro: </w:t>
            </w:r>
          </w:p>
        </w:tc>
        <w:tc>
          <w:tcPr>
            <w:tcW w:w="1750" w:type="dxa"/>
            <w:tcBorders>
              <w:top w:val="single" w:sz="4" w:space="0" w:color="000000"/>
              <w:left w:val="single" w:sz="4" w:space="0" w:color="000000"/>
              <w:bottom w:val="single" w:sz="4" w:space="0" w:color="000000"/>
              <w:right w:val="single" w:sz="4" w:space="0" w:color="000000"/>
            </w:tcBorders>
            <w:vAlign w:val="center"/>
          </w:tcPr>
          <w:p w14:paraId="019B02FB"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color w:val="000000"/>
              </w:rPr>
              <w:t>/</w:t>
            </w:r>
          </w:p>
        </w:tc>
      </w:tr>
    </w:tbl>
    <w:p w14:paraId="019B02FD" w14:textId="77777777" w:rsidR="007353FA" w:rsidRDefault="007353FA">
      <w:pPr>
        <w:pBdr>
          <w:top w:val="nil"/>
          <w:left w:val="nil"/>
          <w:bottom w:val="nil"/>
          <w:right w:val="nil"/>
          <w:between w:val="nil"/>
        </w:pBdr>
        <w:rPr>
          <w:color w:val="000000"/>
          <w:sz w:val="24"/>
          <w:szCs w:val="24"/>
        </w:rPr>
      </w:pPr>
    </w:p>
    <w:tbl>
      <w:tblPr>
        <w:tblStyle w:val="aa"/>
        <w:tblW w:w="9901" w:type="dxa"/>
        <w:tblInd w:w="-60" w:type="dxa"/>
        <w:tblLayout w:type="fixed"/>
        <w:tblLook w:val="0000" w:firstRow="0" w:lastRow="0" w:firstColumn="0" w:lastColumn="0" w:noHBand="0" w:noVBand="0"/>
      </w:tblPr>
      <w:tblGrid>
        <w:gridCol w:w="4077"/>
        <w:gridCol w:w="2871"/>
        <w:gridCol w:w="566"/>
        <w:gridCol w:w="566"/>
        <w:gridCol w:w="71"/>
        <w:gridCol w:w="495"/>
        <w:gridCol w:w="566"/>
        <w:gridCol w:w="689"/>
      </w:tblGrid>
      <w:tr w:rsidR="007353FA" w14:paraId="019B0301" w14:textId="77777777">
        <w:tc>
          <w:tcPr>
            <w:tcW w:w="4077" w:type="dxa"/>
            <w:vMerge w:val="restart"/>
            <w:tcBorders>
              <w:top w:val="single" w:sz="4" w:space="0" w:color="000000"/>
              <w:left w:val="single" w:sz="4" w:space="0" w:color="000000"/>
            </w:tcBorders>
            <w:vAlign w:val="center"/>
          </w:tcPr>
          <w:p w14:paraId="019B02FE" w14:textId="77777777" w:rsidR="007353FA" w:rsidRDefault="009D351C">
            <w:pPr>
              <w:numPr>
                <w:ilvl w:val="0"/>
                <w:numId w:val="3"/>
              </w:numPr>
              <w:pBdr>
                <w:top w:val="nil"/>
                <w:left w:val="nil"/>
                <w:bottom w:val="nil"/>
                <w:right w:val="nil"/>
                <w:between w:val="nil"/>
              </w:pBdr>
              <w:rPr>
                <w:color w:val="000000"/>
              </w:rPr>
            </w:pPr>
            <w:r>
              <w:rPr>
                <w:rFonts w:ascii="Tahoma" w:eastAsia="Tahoma" w:hAnsi="Tahoma" w:cs="Tahoma"/>
                <w:b/>
                <w:color w:val="000000"/>
                <w:sz w:val="24"/>
                <w:szCs w:val="24"/>
              </w:rPr>
              <w:t>Coinvolgimento personale ATA</w:t>
            </w:r>
          </w:p>
        </w:tc>
        <w:tc>
          <w:tcPr>
            <w:tcW w:w="4074" w:type="dxa"/>
            <w:gridSpan w:val="4"/>
            <w:tcBorders>
              <w:top w:val="single" w:sz="4" w:space="0" w:color="000000"/>
              <w:left w:val="single" w:sz="4" w:space="0" w:color="000000"/>
              <w:bottom w:val="single" w:sz="4" w:space="0" w:color="000000"/>
            </w:tcBorders>
            <w:vAlign w:val="center"/>
          </w:tcPr>
          <w:p w14:paraId="019B02FF" w14:textId="77777777" w:rsidR="007353FA" w:rsidRDefault="009D351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Assistenza alunni disabili</w:t>
            </w:r>
          </w:p>
        </w:tc>
        <w:tc>
          <w:tcPr>
            <w:tcW w:w="1750" w:type="dxa"/>
            <w:gridSpan w:val="3"/>
            <w:tcBorders>
              <w:top w:val="single" w:sz="4" w:space="0" w:color="000000"/>
              <w:left w:val="single" w:sz="4" w:space="0" w:color="000000"/>
              <w:bottom w:val="single" w:sz="4" w:space="0" w:color="000000"/>
              <w:right w:val="single" w:sz="4" w:space="0" w:color="000000"/>
            </w:tcBorders>
            <w:vAlign w:val="center"/>
          </w:tcPr>
          <w:p w14:paraId="019B0300"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color w:val="000000"/>
              </w:rPr>
              <w:t>sì</w:t>
            </w:r>
          </w:p>
        </w:tc>
      </w:tr>
      <w:tr w:rsidR="007353FA" w14:paraId="019B0305" w14:textId="77777777">
        <w:tc>
          <w:tcPr>
            <w:tcW w:w="4077" w:type="dxa"/>
            <w:vMerge/>
            <w:tcBorders>
              <w:top w:val="single" w:sz="4" w:space="0" w:color="000000"/>
              <w:left w:val="single" w:sz="4" w:space="0" w:color="000000"/>
            </w:tcBorders>
            <w:vAlign w:val="center"/>
          </w:tcPr>
          <w:p w14:paraId="019B0302" w14:textId="77777777" w:rsidR="007353FA" w:rsidRDefault="007353FA">
            <w:pPr>
              <w:widowControl w:val="0"/>
              <w:pBdr>
                <w:top w:val="nil"/>
                <w:left w:val="nil"/>
                <w:bottom w:val="nil"/>
                <w:right w:val="nil"/>
                <w:between w:val="nil"/>
              </w:pBdr>
              <w:spacing w:line="276" w:lineRule="auto"/>
              <w:rPr>
                <w:color w:val="000000"/>
                <w:sz w:val="24"/>
                <w:szCs w:val="24"/>
              </w:rPr>
            </w:pPr>
          </w:p>
        </w:tc>
        <w:tc>
          <w:tcPr>
            <w:tcW w:w="4074" w:type="dxa"/>
            <w:gridSpan w:val="4"/>
            <w:tcBorders>
              <w:top w:val="single" w:sz="4" w:space="0" w:color="000000"/>
              <w:left w:val="single" w:sz="4" w:space="0" w:color="000000"/>
              <w:bottom w:val="single" w:sz="4" w:space="0" w:color="000000"/>
            </w:tcBorders>
            <w:vAlign w:val="center"/>
          </w:tcPr>
          <w:p w14:paraId="019B0303" w14:textId="77777777" w:rsidR="007353FA" w:rsidRDefault="009D351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Progetti di inclusione / laboratori integrati</w:t>
            </w:r>
          </w:p>
        </w:tc>
        <w:tc>
          <w:tcPr>
            <w:tcW w:w="1750" w:type="dxa"/>
            <w:gridSpan w:val="3"/>
            <w:tcBorders>
              <w:top w:val="single" w:sz="4" w:space="0" w:color="000000"/>
              <w:left w:val="single" w:sz="4" w:space="0" w:color="000000"/>
              <w:bottom w:val="single" w:sz="4" w:space="0" w:color="000000"/>
              <w:right w:val="single" w:sz="4" w:space="0" w:color="000000"/>
            </w:tcBorders>
            <w:vAlign w:val="center"/>
          </w:tcPr>
          <w:p w14:paraId="019B0304"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color w:val="000000"/>
              </w:rPr>
              <w:t>sì</w:t>
            </w:r>
          </w:p>
        </w:tc>
      </w:tr>
      <w:tr w:rsidR="007353FA" w14:paraId="019B0309" w14:textId="77777777">
        <w:tc>
          <w:tcPr>
            <w:tcW w:w="4077" w:type="dxa"/>
            <w:vMerge/>
            <w:tcBorders>
              <w:top w:val="single" w:sz="4" w:space="0" w:color="000000"/>
              <w:left w:val="single" w:sz="4" w:space="0" w:color="000000"/>
            </w:tcBorders>
            <w:vAlign w:val="center"/>
          </w:tcPr>
          <w:p w14:paraId="019B0306" w14:textId="77777777" w:rsidR="007353FA" w:rsidRDefault="007353FA">
            <w:pPr>
              <w:widowControl w:val="0"/>
              <w:pBdr>
                <w:top w:val="nil"/>
                <w:left w:val="nil"/>
                <w:bottom w:val="nil"/>
                <w:right w:val="nil"/>
                <w:between w:val="nil"/>
              </w:pBdr>
              <w:spacing w:line="276" w:lineRule="auto"/>
              <w:rPr>
                <w:color w:val="000000"/>
                <w:sz w:val="24"/>
                <w:szCs w:val="24"/>
              </w:rPr>
            </w:pPr>
          </w:p>
        </w:tc>
        <w:tc>
          <w:tcPr>
            <w:tcW w:w="4074" w:type="dxa"/>
            <w:gridSpan w:val="4"/>
            <w:tcBorders>
              <w:top w:val="single" w:sz="4" w:space="0" w:color="000000"/>
              <w:left w:val="single" w:sz="4" w:space="0" w:color="000000"/>
              <w:bottom w:val="single" w:sz="4" w:space="0" w:color="000000"/>
            </w:tcBorders>
            <w:vAlign w:val="center"/>
          </w:tcPr>
          <w:p w14:paraId="019B0307" w14:textId="77777777" w:rsidR="007353FA" w:rsidRDefault="009D351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Partecipazione a GLI</w:t>
            </w:r>
          </w:p>
        </w:tc>
        <w:tc>
          <w:tcPr>
            <w:tcW w:w="1750" w:type="dxa"/>
            <w:gridSpan w:val="3"/>
            <w:tcBorders>
              <w:top w:val="single" w:sz="4" w:space="0" w:color="000000"/>
              <w:left w:val="single" w:sz="4" w:space="0" w:color="000000"/>
              <w:bottom w:val="single" w:sz="4" w:space="0" w:color="000000"/>
              <w:right w:val="single" w:sz="4" w:space="0" w:color="000000"/>
            </w:tcBorders>
            <w:vAlign w:val="center"/>
          </w:tcPr>
          <w:p w14:paraId="019B0308"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rPr>
              <w:t>no</w:t>
            </w:r>
          </w:p>
        </w:tc>
      </w:tr>
      <w:tr w:rsidR="007353FA" w14:paraId="019B030D" w14:textId="77777777">
        <w:tc>
          <w:tcPr>
            <w:tcW w:w="4077" w:type="dxa"/>
            <w:vMerge/>
            <w:tcBorders>
              <w:top w:val="single" w:sz="4" w:space="0" w:color="000000"/>
              <w:left w:val="single" w:sz="4" w:space="0" w:color="000000"/>
            </w:tcBorders>
            <w:vAlign w:val="center"/>
          </w:tcPr>
          <w:p w14:paraId="019B030A" w14:textId="77777777" w:rsidR="007353FA" w:rsidRDefault="007353FA">
            <w:pPr>
              <w:widowControl w:val="0"/>
              <w:pBdr>
                <w:top w:val="nil"/>
                <w:left w:val="nil"/>
                <w:bottom w:val="nil"/>
                <w:right w:val="nil"/>
                <w:between w:val="nil"/>
              </w:pBdr>
              <w:spacing w:line="276" w:lineRule="auto"/>
              <w:rPr>
                <w:color w:val="000000"/>
                <w:sz w:val="24"/>
                <w:szCs w:val="24"/>
              </w:rPr>
            </w:pPr>
          </w:p>
        </w:tc>
        <w:tc>
          <w:tcPr>
            <w:tcW w:w="4074" w:type="dxa"/>
            <w:gridSpan w:val="4"/>
            <w:tcBorders>
              <w:top w:val="single" w:sz="4" w:space="0" w:color="000000"/>
              <w:left w:val="single" w:sz="4" w:space="0" w:color="000000"/>
              <w:bottom w:val="single" w:sz="4" w:space="0" w:color="000000"/>
            </w:tcBorders>
            <w:vAlign w:val="center"/>
          </w:tcPr>
          <w:p w14:paraId="019B030B" w14:textId="77777777" w:rsidR="007353FA" w:rsidRDefault="009D351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Altro</w:t>
            </w:r>
          </w:p>
        </w:tc>
        <w:tc>
          <w:tcPr>
            <w:tcW w:w="1750" w:type="dxa"/>
            <w:gridSpan w:val="3"/>
            <w:tcBorders>
              <w:top w:val="single" w:sz="4" w:space="0" w:color="000000"/>
              <w:left w:val="single" w:sz="4" w:space="0" w:color="000000"/>
              <w:bottom w:val="single" w:sz="4" w:space="0" w:color="000000"/>
              <w:right w:val="single" w:sz="4" w:space="0" w:color="000000"/>
            </w:tcBorders>
            <w:vAlign w:val="center"/>
          </w:tcPr>
          <w:p w14:paraId="019B030C" w14:textId="77777777" w:rsidR="007353FA" w:rsidRDefault="009D351C">
            <w:pPr>
              <w:pBdr>
                <w:top w:val="nil"/>
                <w:left w:val="nil"/>
                <w:bottom w:val="nil"/>
                <w:right w:val="nil"/>
                <w:between w:val="nil"/>
              </w:pBdr>
              <w:ind w:left="-108"/>
              <w:jc w:val="center"/>
              <w:rPr>
                <w:rFonts w:ascii="Tahoma" w:eastAsia="Tahoma" w:hAnsi="Tahoma" w:cs="Tahoma"/>
                <w:color w:val="000000"/>
              </w:rPr>
            </w:pPr>
            <w:r>
              <w:rPr>
                <w:rFonts w:ascii="Tahoma" w:eastAsia="Tahoma" w:hAnsi="Tahoma" w:cs="Tahoma"/>
                <w:b/>
                <w:color w:val="000000"/>
              </w:rPr>
              <w:t>/</w:t>
            </w:r>
          </w:p>
        </w:tc>
      </w:tr>
      <w:tr w:rsidR="007353FA" w14:paraId="019B0311" w14:textId="77777777">
        <w:tc>
          <w:tcPr>
            <w:tcW w:w="4077" w:type="dxa"/>
            <w:vMerge w:val="restart"/>
            <w:tcBorders>
              <w:top w:val="single" w:sz="4" w:space="0" w:color="000000"/>
              <w:left w:val="single" w:sz="4" w:space="0" w:color="000000"/>
            </w:tcBorders>
            <w:vAlign w:val="center"/>
          </w:tcPr>
          <w:p w14:paraId="019B030E" w14:textId="77777777" w:rsidR="007353FA" w:rsidRDefault="009D351C">
            <w:pPr>
              <w:numPr>
                <w:ilvl w:val="0"/>
                <w:numId w:val="3"/>
              </w:numPr>
              <w:pBdr>
                <w:top w:val="nil"/>
                <w:left w:val="nil"/>
                <w:bottom w:val="nil"/>
                <w:right w:val="nil"/>
                <w:between w:val="nil"/>
              </w:pBdr>
              <w:rPr>
                <w:color w:val="000000"/>
              </w:rPr>
            </w:pPr>
            <w:r>
              <w:rPr>
                <w:rFonts w:ascii="Tahoma" w:eastAsia="Tahoma" w:hAnsi="Tahoma" w:cs="Tahoma"/>
                <w:b/>
                <w:color w:val="000000"/>
                <w:sz w:val="24"/>
                <w:szCs w:val="24"/>
              </w:rPr>
              <w:t>Coinvolgimento famiglie</w:t>
            </w:r>
          </w:p>
        </w:tc>
        <w:tc>
          <w:tcPr>
            <w:tcW w:w="4074" w:type="dxa"/>
            <w:gridSpan w:val="4"/>
            <w:tcBorders>
              <w:top w:val="single" w:sz="4" w:space="0" w:color="000000"/>
              <w:left w:val="single" w:sz="4" w:space="0" w:color="000000"/>
              <w:bottom w:val="single" w:sz="4" w:space="0" w:color="000000"/>
            </w:tcBorders>
            <w:vAlign w:val="center"/>
          </w:tcPr>
          <w:p w14:paraId="019B030F" w14:textId="77777777" w:rsidR="007353FA" w:rsidRDefault="009D351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Informazione /formazione su genitorialità e psicopedagogia dell’età evolutiva</w:t>
            </w:r>
          </w:p>
        </w:tc>
        <w:tc>
          <w:tcPr>
            <w:tcW w:w="1750" w:type="dxa"/>
            <w:gridSpan w:val="3"/>
            <w:tcBorders>
              <w:top w:val="single" w:sz="4" w:space="0" w:color="000000"/>
              <w:left w:val="single" w:sz="4" w:space="0" w:color="000000"/>
              <w:bottom w:val="single" w:sz="4" w:space="0" w:color="000000"/>
              <w:right w:val="single" w:sz="4" w:space="0" w:color="000000"/>
            </w:tcBorders>
            <w:vAlign w:val="center"/>
          </w:tcPr>
          <w:p w14:paraId="019B0310"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color w:val="000000"/>
              </w:rPr>
              <w:t>sì</w:t>
            </w:r>
          </w:p>
        </w:tc>
      </w:tr>
      <w:tr w:rsidR="007353FA" w14:paraId="019B0315" w14:textId="77777777">
        <w:tc>
          <w:tcPr>
            <w:tcW w:w="4077" w:type="dxa"/>
            <w:vMerge/>
            <w:tcBorders>
              <w:top w:val="single" w:sz="4" w:space="0" w:color="000000"/>
              <w:left w:val="single" w:sz="4" w:space="0" w:color="000000"/>
            </w:tcBorders>
            <w:vAlign w:val="center"/>
          </w:tcPr>
          <w:p w14:paraId="019B0312" w14:textId="77777777" w:rsidR="007353FA" w:rsidRDefault="007353FA">
            <w:pPr>
              <w:widowControl w:val="0"/>
              <w:pBdr>
                <w:top w:val="nil"/>
                <w:left w:val="nil"/>
                <w:bottom w:val="nil"/>
                <w:right w:val="nil"/>
                <w:between w:val="nil"/>
              </w:pBdr>
              <w:spacing w:line="276" w:lineRule="auto"/>
              <w:rPr>
                <w:color w:val="000000"/>
                <w:sz w:val="24"/>
                <w:szCs w:val="24"/>
              </w:rPr>
            </w:pPr>
          </w:p>
        </w:tc>
        <w:tc>
          <w:tcPr>
            <w:tcW w:w="4074" w:type="dxa"/>
            <w:gridSpan w:val="4"/>
            <w:tcBorders>
              <w:top w:val="single" w:sz="4" w:space="0" w:color="000000"/>
              <w:left w:val="single" w:sz="4" w:space="0" w:color="000000"/>
              <w:bottom w:val="single" w:sz="4" w:space="0" w:color="000000"/>
            </w:tcBorders>
            <w:vAlign w:val="center"/>
          </w:tcPr>
          <w:p w14:paraId="019B0313" w14:textId="77777777" w:rsidR="007353FA" w:rsidRDefault="009D351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Coinvolgimento in progetti di inclusione</w:t>
            </w:r>
          </w:p>
        </w:tc>
        <w:tc>
          <w:tcPr>
            <w:tcW w:w="1750" w:type="dxa"/>
            <w:gridSpan w:val="3"/>
            <w:tcBorders>
              <w:top w:val="single" w:sz="4" w:space="0" w:color="000000"/>
              <w:left w:val="single" w:sz="4" w:space="0" w:color="000000"/>
              <w:bottom w:val="single" w:sz="4" w:space="0" w:color="000000"/>
              <w:right w:val="single" w:sz="4" w:space="0" w:color="000000"/>
            </w:tcBorders>
            <w:vAlign w:val="center"/>
          </w:tcPr>
          <w:p w14:paraId="019B0314"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color w:val="000000"/>
              </w:rPr>
              <w:t>sì</w:t>
            </w:r>
          </w:p>
        </w:tc>
      </w:tr>
      <w:tr w:rsidR="007353FA" w14:paraId="019B0319" w14:textId="77777777">
        <w:tc>
          <w:tcPr>
            <w:tcW w:w="4077" w:type="dxa"/>
            <w:vMerge/>
            <w:tcBorders>
              <w:top w:val="single" w:sz="4" w:space="0" w:color="000000"/>
              <w:left w:val="single" w:sz="4" w:space="0" w:color="000000"/>
            </w:tcBorders>
            <w:vAlign w:val="center"/>
          </w:tcPr>
          <w:p w14:paraId="019B0316" w14:textId="77777777" w:rsidR="007353FA" w:rsidRDefault="007353FA">
            <w:pPr>
              <w:widowControl w:val="0"/>
              <w:pBdr>
                <w:top w:val="nil"/>
                <w:left w:val="nil"/>
                <w:bottom w:val="nil"/>
                <w:right w:val="nil"/>
                <w:between w:val="nil"/>
              </w:pBdr>
              <w:spacing w:line="276" w:lineRule="auto"/>
              <w:rPr>
                <w:color w:val="000000"/>
                <w:sz w:val="24"/>
                <w:szCs w:val="24"/>
              </w:rPr>
            </w:pPr>
          </w:p>
        </w:tc>
        <w:tc>
          <w:tcPr>
            <w:tcW w:w="4074" w:type="dxa"/>
            <w:gridSpan w:val="4"/>
            <w:tcBorders>
              <w:top w:val="single" w:sz="4" w:space="0" w:color="000000"/>
              <w:left w:val="single" w:sz="4" w:space="0" w:color="000000"/>
              <w:bottom w:val="single" w:sz="4" w:space="0" w:color="000000"/>
            </w:tcBorders>
            <w:vAlign w:val="center"/>
          </w:tcPr>
          <w:p w14:paraId="019B0317" w14:textId="77777777" w:rsidR="007353FA" w:rsidRDefault="009D351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Coinvolgimento in attività di promozione della comunità educante</w:t>
            </w:r>
          </w:p>
        </w:tc>
        <w:tc>
          <w:tcPr>
            <w:tcW w:w="1750" w:type="dxa"/>
            <w:gridSpan w:val="3"/>
            <w:tcBorders>
              <w:top w:val="single" w:sz="4" w:space="0" w:color="000000"/>
              <w:left w:val="single" w:sz="4" w:space="0" w:color="000000"/>
              <w:bottom w:val="single" w:sz="4" w:space="0" w:color="000000"/>
              <w:right w:val="single" w:sz="4" w:space="0" w:color="000000"/>
            </w:tcBorders>
            <w:vAlign w:val="center"/>
          </w:tcPr>
          <w:p w14:paraId="019B0318"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color w:val="000000"/>
              </w:rPr>
              <w:t>sì</w:t>
            </w:r>
          </w:p>
        </w:tc>
      </w:tr>
      <w:tr w:rsidR="007353FA" w14:paraId="019B031D" w14:textId="77777777">
        <w:tc>
          <w:tcPr>
            <w:tcW w:w="4077" w:type="dxa"/>
            <w:vMerge/>
            <w:tcBorders>
              <w:top w:val="single" w:sz="4" w:space="0" w:color="000000"/>
              <w:left w:val="single" w:sz="4" w:space="0" w:color="000000"/>
            </w:tcBorders>
            <w:vAlign w:val="center"/>
          </w:tcPr>
          <w:p w14:paraId="019B031A" w14:textId="77777777" w:rsidR="007353FA" w:rsidRDefault="007353FA">
            <w:pPr>
              <w:widowControl w:val="0"/>
              <w:pBdr>
                <w:top w:val="nil"/>
                <w:left w:val="nil"/>
                <w:bottom w:val="nil"/>
                <w:right w:val="nil"/>
                <w:between w:val="nil"/>
              </w:pBdr>
              <w:spacing w:line="276" w:lineRule="auto"/>
              <w:rPr>
                <w:color w:val="000000"/>
                <w:sz w:val="24"/>
                <w:szCs w:val="24"/>
              </w:rPr>
            </w:pPr>
          </w:p>
        </w:tc>
        <w:tc>
          <w:tcPr>
            <w:tcW w:w="4074" w:type="dxa"/>
            <w:gridSpan w:val="4"/>
            <w:tcBorders>
              <w:top w:val="single" w:sz="4" w:space="0" w:color="000000"/>
              <w:left w:val="single" w:sz="4" w:space="0" w:color="000000"/>
              <w:bottom w:val="single" w:sz="4" w:space="0" w:color="000000"/>
            </w:tcBorders>
            <w:vAlign w:val="center"/>
          </w:tcPr>
          <w:p w14:paraId="019B031B" w14:textId="77777777" w:rsidR="007353FA" w:rsidRDefault="009D351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Consulenza psicopedagogica personalizzata</w:t>
            </w:r>
          </w:p>
        </w:tc>
        <w:tc>
          <w:tcPr>
            <w:tcW w:w="1750" w:type="dxa"/>
            <w:gridSpan w:val="3"/>
            <w:tcBorders>
              <w:top w:val="single" w:sz="4" w:space="0" w:color="000000"/>
              <w:left w:val="single" w:sz="4" w:space="0" w:color="000000"/>
              <w:bottom w:val="single" w:sz="4" w:space="0" w:color="000000"/>
              <w:right w:val="single" w:sz="4" w:space="0" w:color="000000"/>
            </w:tcBorders>
            <w:vAlign w:val="center"/>
          </w:tcPr>
          <w:p w14:paraId="019B031C"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color w:val="000000"/>
              </w:rPr>
              <w:t>sì</w:t>
            </w:r>
          </w:p>
        </w:tc>
      </w:tr>
      <w:tr w:rsidR="007353FA" w14:paraId="019B0321" w14:textId="77777777">
        <w:tc>
          <w:tcPr>
            <w:tcW w:w="4077" w:type="dxa"/>
            <w:vMerge/>
            <w:tcBorders>
              <w:top w:val="single" w:sz="4" w:space="0" w:color="000000"/>
              <w:left w:val="single" w:sz="4" w:space="0" w:color="000000"/>
            </w:tcBorders>
            <w:vAlign w:val="center"/>
          </w:tcPr>
          <w:p w14:paraId="019B031E" w14:textId="77777777" w:rsidR="007353FA" w:rsidRDefault="007353FA">
            <w:pPr>
              <w:widowControl w:val="0"/>
              <w:pBdr>
                <w:top w:val="nil"/>
                <w:left w:val="nil"/>
                <w:bottom w:val="nil"/>
                <w:right w:val="nil"/>
                <w:between w:val="nil"/>
              </w:pBdr>
              <w:spacing w:line="276" w:lineRule="auto"/>
              <w:rPr>
                <w:color w:val="000000"/>
                <w:sz w:val="24"/>
                <w:szCs w:val="24"/>
              </w:rPr>
            </w:pPr>
          </w:p>
        </w:tc>
        <w:tc>
          <w:tcPr>
            <w:tcW w:w="4074" w:type="dxa"/>
            <w:gridSpan w:val="4"/>
            <w:tcBorders>
              <w:top w:val="single" w:sz="4" w:space="0" w:color="000000"/>
              <w:left w:val="single" w:sz="4" w:space="0" w:color="000000"/>
              <w:bottom w:val="single" w:sz="4" w:space="0" w:color="000000"/>
            </w:tcBorders>
            <w:vAlign w:val="center"/>
          </w:tcPr>
          <w:p w14:paraId="019B031F" w14:textId="77777777" w:rsidR="007353FA" w:rsidRDefault="009D351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Altro:</w:t>
            </w:r>
          </w:p>
        </w:tc>
        <w:tc>
          <w:tcPr>
            <w:tcW w:w="1750" w:type="dxa"/>
            <w:gridSpan w:val="3"/>
            <w:tcBorders>
              <w:top w:val="single" w:sz="4" w:space="0" w:color="000000"/>
              <w:left w:val="single" w:sz="4" w:space="0" w:color="000000"/>
              <w:bottom w:val="single" w:sz="4" w:space="0" w:color="000000"/>
              <w:right w:val="single" w:sz="4" w:space="0" w:color="000000"/>
            </w:tcBorders>
            <w:vAlign w:val="center"/>
          </w:tcPr>
          <w:p w14:paraId="019B0320" w14:textId="77777777" w:rsidR="007353FA" w:rsidRDefault="009D351C">
            <w:pPr>
              <w:pBdr>
                <w:top w:val="nil"/>
                <w:left w:val="nil"/>
                <w:bottom w:val="nil"/>
                <w:right w:val="nil"/>
                <w:between w:val="nil"/>
              </w:pBdr>
              <w:ind w:left="-108"/>
              <w:jc w:val="center"/>
              <w:rPr>
                <w:rFonts w:ascii="Tahoma" w:eastAsia="Tahoma" w:hAnsi="Tahoma" w:cs="Tahoma"/>
                <w:color w:val="000000"/>
              </w:rPr>
            </w:pPr>
            <w:r>
              <w:rPr>
                <w:rFonts w:ascii="Tahoma" w:eastAsia="Tahoma" w:hAnsi="Tahoma" w:cs="Tahoma"/>
                <w:b/>
                <w:color w:val="000000"/>
              </w:rPr>
              <w:t>/</w:t>
            </w:r>
          </w:p>
        </w:tc>
      </w:tr>
      <w:tr w:rsidR="007353FA" w14:paraId="019B0325" w14:textId="77777777">
        <w:tc>
          <w:tcPr>
            <w:tcW w:w="4077" w:type="dxa"/>
            <w:vMerge w:val="restart"/>
            <w:tcBorders>
              <w:top w:val="single" w:sz="4" w:space="0" w:color="000000"/>
              <w:left w:val="single" w:sz="4" w:space="0" w:color="000000"/>
              <w:bottom w:val="single" w:sz="4" w:space="0" w:color="000000"/>
            </w:tcBorders>
            <w:vAlign w:val="center"/>
          </w:tcPr>
          <w:p w14:paraId="019B0322" w14:textId="77777777" w:rsidR="007353FA" w:rsidRDefault="009D351C">
            <w:pPr>
              <w:numPr>
                <w:ilvl w:val="0"/>
                <w:numId w:val="3"/>
              </w:numPr>
              <w:pBdr>
                <w:top w:val="nil"/>
                <w:left w:val="nil"/>
                <w:bottom w:val="nil"/>
                <w:right w:val="nil"/>
                <w:between w:val="nil"/>
              </w:pBdr>
              <w:rPr>
                <w:color w:val="000000"/>
              </w:rPr>
            </w:pPr>
            <w:r>
              <w:rPr>
                <w:rFonts w:ascii="Tahoma" w:eastAsia="Tahoma" w:hAnsi="Tahoma" w:cs="Tahoma"/>
                <w:b/>
                <w:color w:val="000000"/>
                <w:sz w:val="24"/>
                <w:szCs w:val="24"/>
              </w:rPr>
              <w:t>Rapporti con servizi sociosanitari territoriali e istituzioni deputate alla sicurezza. Rapporti con CTS / CTI</w:t>
            </w:r>
          </w:p>
        </w:tc>
        <w:tc>
          <w:tcPr>
            <w:tcW w:w="4074" w:type="dxa"/>
            <w:gridSpan w:val="4"/>
            <w:tcBorders>
              <w:top w:val="single" w:sz="4" w:space="0" w:color="000000"/>
              <w:left w:val="single" w:sz="4" w:space="0" w:color="000000"/>
              <w:bottom w:val="single" w:sz="4" w:space="0" w:color="000000"/>
            </w:tcBorders>
            <w:vAlign w:val="center"/>
          </w:tcPr>
          <w:p w14:paraId="019B0323" w14:textId="77777777" w:rsidR="007353FA" w:rsidRDefault="009D351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Accordi di programma / protocolli di intesa formalizzati sulla disabilità</w:t>
            </w:r>
          </w:p>
        </w:tc>
        <w:tc>
          <w:tcPr>
            <w:tcW w:w="1750" w:type="dxa"/>
            <w:gridSpan w:val="3"/>
            <w:tcBorders>
              <w:top w:val="single" w:sz="4" w:space="0" w:color="000000"/>
              <w:left w:val="single" w:sz="4" w:space="0" w:color="000000"/>
              <w:bottom w:val="single" w:sz="4" w:space="0" w:color="000000"/>
              <w:right w:val="single" w:sz="4" w:space="0" w:color="000000"/>
            </w:tcBorders>
            <w:vAlign w:val="center"/>
          </w:tcPr>
          <w:p w14:paraId="019B0324"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color w:val="000000"/>
              </w:rPr>
              <w:t>sì</w:t>
            </w:r>
          </w:p>
        </w:tc>
      </w:tr>
      <w:tr w:rsidR="007353FA" w14:paraId="019B0329" w14:textId="77777777">
        <w:tc>
          <w:tcPr>
            <w:tcW w:w="4077" w:type="dxa"/>
            <w:vMerge/>
            <w:tcBorders>
              <w:top w:val="single" w:sz="4" w:space="0" w:color="000000"/>
              <w:left w:val="single" w:sz="4" w:space="0" w:color="000000"/>
              <w:bottom w:val="single" w:sz="4" w:space="0" w:color="000000"/>
            </w:tcBorders>
            <w:vAlign w:val="center"/>
          </w:tcPr>
          <w:p w14:paraId="019B0326" w14:textId="77777777" w:rsidR="007353FA" w:rsidRDefault="007353FA">
            <w:pPr>
              <w:widowControl w:val="0"/>
              <w:pBdr>
                <w:top w:val="nil"/>
                <w:left w:val="nil"/>
                <w:bottom w:val="nil"/>
                <w:right w:val="nil"/>
                <w:between w:val="nil"/>
              </w:pBdr>
              <w:spacing w:line="276" w:lineRule="auto"/>
              <w:rPr>
                <w:color w:val="000000"/>
                <w:sz w:val="24"/>
                <w:szCs w:val="24"/>
              </w:rPr>
            </w:pPr>
          </w:p>
        </w:tc>
        <w:tc>
          <w:tcPr>
            <w:tcW w:w="4074" w:type="dxa"/>
            <w:gridSpan w:val="4"/>
            <w:tcBorders>
              <w:top w:val="single" w:sz="4" w:space="0" w:color="000000"/>
              <w:left w:val="single" w:sz="4" w:space="0" w:color="000000"/>
              <w:bottom w:val="single" w:sz="4" w:space="0" w:color="000000"/>
            </w:tcBorders>
            <w:vAlign w:val="center"/>
          </w:tcPr>
          <w:p w14:paraId="019B0327" w14:textId="77777777" w:rsidR="007353FA" w:rsidRDefault="009D351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Accordi di programma / protocolli di intesa formalizzati su disagio e simili</w:t>
            </w:r>
          </w:p>
        </w:tc>
        <w:tc>
          <w:tcPr>
            <w:tcW w:w="1750" w:type="dxa"/>
            <w:gridSpan w:val="3"/>
            <w:tcBorders>
              <w:top w:val="single" w:sz="4" w:space="0" w:color="000000"/>
              <w:left w:val="single" w:sz="4" w:space="0" w:color="000000"/>
              <w:bottom w:val="single" w:sz="4" w:space="0" w:color="000000"/>
              <w:right w:val="single" w:sz="4" w:space="0" w:color="000000"/>
            </w:tcBorders>
            <w:vAlign w:val="center"/>
          </w:tcPr>
          <w:p w14:paraId="019B0328"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color w:val="000000"/>
              </w:rPr>
              <w:t>sì</w:t>
            </w:r>
          </w:p>
        </w:tc>
      </w:tr>
      <w:tr w:rsidR="007353FA" w14:paraId="019B032D" w14:textId="77777777">
        <w:tc>
          <w:tcPr>
            <w:tcW w:w="4077" w:type="dxa"/>
            <w:vMerge/>
            <w:tcBorders>
              <w:top w:val="single" w:sz="4" w:space="0" w:color="000000"/>
              <w:left w:val="single" w:sz="4" w:space="0" w:color="000000"/>
              <w:bottom w:val="single" w:sz="4" w:space="0" w:color="000000"/>
            </w:tcBorders>
            <w:vAlign w:val="center"/>
          </w:tcPr>
          <w:p w14:paraId="019B032A" w14:textId="77777777" w:rsidR="007353FA" w:rsidRDefault="007353FA">
            <w:pPr>
              <w:widowControl w:val="0"/>
              <w:pBdr>
                <w:top w:val="nil"/>
                <w:left w:val="nil"/>
                <w:bottom w:val="nil"/>
                <w:right w:val="nil"/>
                <w:between w:val="nil"/>
              </w:pBdr>
              <w:spacing w:line="276" w:lineRule="auto"/>
              <w:rPr>
                <w:color w:val="000000"/>
                <w:sz w:val="24"/>
                <w:szCs w:val="24"/>
              </w:rPr>
            </w:pPr>
          </w:p>
        </w:tc>
        <w:tc>
          <w:tcPr>
            <w:tcW w:w="4074" w:type="dxa"/>
            <w:gridSpan w:val="4"/>
            <w:tcBorders>
              <w:top w:val="single" w:sz="4" w:space="0" w:color="000000"/>
              <w:left w:val="single" w:sz="4" w:space="0" w:color="000000"/>
              <w:bottom w:val="single" w:sz="4" w:space="0" w:color="000000"/>
            </w:tcBorders>
            <w:vAlign w:val="center"/>
          </w:tcPr>
          <w:p w14:paraId="019B032B" w14:textId="77777777" w:rsidR="007353FA" w:rsidRDefault="009D351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Procedure condivise di intervento sulla disabilità</w:t>
            </w:r>
          </w:p>
        </w:tc>
        <w:tc>
          <w:tcPr>
            <w:tcW w:w="1750" w:type="dxa"/>
            <w:gridSpan w:val="3"/>
            <w:tcBorders>
              <w:top w:val="single" w:sz="4" w:space="0" w:color="000000"/>
              <w:left w:val="single" w:sz="4" w:space="0" w:color="000000"/>
              <w:bottom w:val="single" w:sz="4" w:space="0" w:color="000000"/>
              <w:right w:val="single" w:sz="4" w:space="0" w:color="000000"/>
            </w:tcBorders>
            <w:vAlign w:val="center"/>
          </w:tcPr>
          <w:p w14:paraId="019B032C"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color w:val="000000"/>
              </w:rPr>
              <w:t>sì</w:t>
            </w:r>
          </w:p>
        </w:tc>
      </w:tr>
      <w:tr w:rsidR="007353FA" w14:paraId="019B0331" w14:textId="77777777">
        <w:tc>
          <w:tcPr>
            <w:tcW w:w="4077" w:type="dxa"/>
            <w:vMerge/>
            <w:tcBorders>
              <w:top w:val="single" w:sz="4" w:space="0" w:color="000000"/>
              <w:left w:val="single" w:sz="4" w:space="0" w:color="000000"/>
              <w:bottom w:val="single" w:sz="4" w:space="0" w:color="000000"/>
            </w:tcBorders>
            <w:vAlign w:val="center"/>
          </w:tcPr>
          <w:p w14:paraId="019B032E" w14:textId="77777777" w:rsidR="007353FA" w:rsidRDefault="007353FA">
            <w:pPr>
              <w:widowControl w:val="0"/>
              <w:pBdr>
                <w:top w:val="nil"/>
                <w:left w:val="nil"/>
                <w:bottom w:val="nil"/>
                <w:right w:val="nil"/>
                <w:between w:val="nil"/>
              </w:pBdr>
              <w:spacing w:line="276" w:lineRule="auto"/>
              <w:rPr>
                <w:color w:val="000000"/>
                <w:sz w:val="24"/>
                <w:szCs w:val="24"/>
              </w:rPr>
            </w:pPr>
          </w:p>
        </w:tc>
        <w:tc>
          <w:tcPr>
            <w:tcW w:w="4074" w:type="dxa"/>
            <w:gridSpan w:val="4"/>
            <w:tcBorders>
              <w:top w:val="single" w:sz="4" w:space="0" w:color="000000"/>
              <w:left w:val="single" w:sz="4" w:space="0" w:color="000000"/>
              <w:bottom w:val="single" w:sz="4" w:space="0" w:color="000000"/>
            </w:tcBorders>
            <w:vAlign w:val="center"/>
          </w:tcPr>
          <w:p w14:paraId="019B032F" w14:textId="77777777" w:rsidR="007353FA" w:rsidRDefault="009D351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Procedure condivise di intervento su disagio e simili</w:t>
            </w:r>
          </w:p>
        </w:tc>
        <w:tc>
          <w:tcPr>
            <w:tcW w:w="1750" w:type="dxa"/>
            <w:gridSpan w:val="3"/>
            <w:tcBorders>
              <w:top w:val="single" w:sz="4" w:space="0" w:color="000000"/>
              <w:left w:val="single" w:sz="4" w:space="0" w:color="000000"/>
              <w:bottom w:val="single" w:sz="4" w:space="0" w:color="000000"/>
              <w:right w:val="single" w:sz="4" w:space="0" w:color="000000"/>
            </w:tcBorders>
            <w:vAlign w:val="center"/>
          </w:tcPr>
          <w:p w14:paraId="019B0330"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color w:val="000000"/>
              </w:rPr>
              <w:t>sì</w:t>
            </w:r>
          </w:p>
        </w:tc>
      </w:tr>
      <w:tr w:rsidR="007353FA" w14:paraId="019B0335" w14:textId="77777777">
        <w:tc>
          <w:tcPr>
            <w:tcW w:w="4077" w:type="dxa"/>
            <w:vMerge/>
            <w:tcBorders>
              <w:top w:val="single" w:sz="4" w:space="0" w:color="000000"/>
              <w:left w:val="single" w:sz="4" w:space="0" w:color="000000"/>
              <w:bottom w:val="single" w:sz="4" w:space="0" w:color="000000"/>
            </w:tcBorders>
            <w:vAlign w:val="center"/>
          </w:tcPr>
          <w:p w14:paraId="019B0332" w14:textId="77777777" w:rsidR="007353FA" w:rsidRDefault="007353FA">
            <w:pPr>
              <w:widowControl w:val="0"/>
              <w:pBdr>
                <w:top w:val="nil"/>
                <w:left w:val="nil"/>
                <w:bottom w:val="nil"/>
                <w:right w:val="nil"/>
                <w:between w:val="nil"/>
              </w:pBdr>
              <w:spacing w:line="276" w:lineRule="auto"/>
              <w:rPr>
                <w:color w:val="000000"/>
                <w:sz w:val="24"/>
                <w:szCs w:val="24"/>
              </w:rPr>
            </w:pPr>
          </w:p>
        </w:tc>
        <w:tc>
          <w:tcPr>
            <w:tcW w:w="4074" w:type="dxa"/>
            <w:gridSpan w:val="4"/>
            <w:tcBorders>
              <w:top w:val="single" w:sz="4" w:space="0" w:color="000000"/>
              <w:left w:val="single" w:sz="4" w:space="0" w:color="000000"/>
              <w:bottom w:val="single" w:sz="4" w:space="0" w:color="000000"/>
            </w:tcBorders>
            <w:vAlign w:val="center"/>
          </w:tcPr>
          <w:p w14:paraId="019B0333" w14:textId="77777777" w:rsidR="007353FA" w:rsidRDefault="009D351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Progetti di inclusione territoriali</w:t>
            </w:r>
          </w:p>
        </w:tc>
        <w:tc>
          <w:tcPr>
            <w:tcW w:w="1750" w:type="dxa"/>
            <w:gridSpan w:val="3"/>
            <w:tcBorders>
              <w:top w:val="single" w:sz="4" w:space="0" w:color="000000"/>
              <w:left w:val="single" w:sz="4" w:space="0" w:color="000000"/>
              <w:bottom w:val="single" w:sz="4" w:space="0" w:color="000000"/>
              <w:right w:val="single" w:sz="4" w:space="0" w:color="000000"/>
            </w:tcBorders>
            <w:vAlign w:val="center"/>
          </w:tcPr>
          <w:p w14:paraId="019B0334"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color w:val="000000"/>
              </w:rPr>
              <w:t>sì</w:t>
            </w:r>
          </w:p>
        </w:tc>
      </w:tr>
      <w:tr w:rsidR="007353FA" w14:paraId="019B0339" w14:textId="77777777">
        <w:tc>
          <w:tcPr>
            <w:tcW w:w="4077" w:type="dxa"/>
            <w:vMerge/>
            <w:tcBorders>
              <w:top w:val="single" w:sz="4" w:space="0" w:color="000000"/>
              <w:left w:val="single" w:sz="4" w:space="0" w:color="000000"/>
              <w:bottom w:val="single" w:sz="4" w:space="0" w:color="000000"/>
            </w:tcBorders>
            <w:vAlign w:val="center"/>
          </w:tcPr>
          <w:p w14:paraId="019B0336" w14:textId="77777777" w:rsidR="007353FA" w:rsidRDefault="007353FA">
            <w:pPr>
              <w:widowControl w:val="0"/>
              <w:pBdr>
                <w:top w:val="nil"/>
                <w:left w:val="nil"/>
                <w:bottom w:val="nil"/>
                <w:right w:val="nil"/>
                <w:between w:val="nil"/>
              </w:pBdr>
              <w:spacing w:line="276" w:lineRule="auto"/>
              <w:rPr>
                <w:color w:val="000000"/>
                <w:sz w:val="24"/>
                <w:szCs w:val="24"/>
              </w:rPr>
            </w:pPr>
          </w:p>
        </w:tc>
        <w:tc>
          <w:tcPr>
            <w:tcW w:w="4074" w:type="dxa"/>
            <w:gridSpan w:val="4"/>
            <w:tcBorders>
              <w:top w:val="single" w:sz="4" w:space="0" w:color="000000"/>
              <w:left w:val="single" w:sz="4" w:space="0" w:color="000000"/>
              <w:bottom w:val="single" w:sz="4" w:space="0" w:color="000000"/>
            </w:tcBorders>
            <w:vAlign w:val="center"/>
          </w:tcPr>
          <w:p w14:paraId="019B0337" w14:textId="77777777" w:rsidR="007353FA" w:rsidRDefault="009D351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Progetti di inclusione a livello di singola scuola</w:t>
            </w:r>
          </w:p>
        </w:tc>
        <w:tc>
          <w:tcPr>
            <w:tcW w:w="1750" w:type="dxa"/>
            <w:gridSpan w:val="3"/>
            <w:tcBorders>
              <w:top w:val="single" w:sz="4" w:space="0" w:color="000000"/>
              <w:left w:val="single" w:sz="4" w:space="0" w:color="000000"/>
              <w:bottom w:val="single" w:sz="4" w:space="0" w:color="000000"/>
              <w:right w:val="single" w:sz="4" w:space="0" w:color="000000"/>
            </w:tcBorders>
            <w:vAlign w:val="center"/>
          </w:tcPr>
          <w:p w14:paraId="019B0338"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color w:val="000000"/>
              </w:rPr>
              <w:t>sì</w:t>
            </w:r>
          </w:p>
        </w:tc>
      </w:tr>
      <w:tr w:rsidR="007353FA" w14:paraId="019B033D" w14:textId="77777777">
        <w:tc>
          <w:tcPr>
            <w:tcW w:w="4077" w:type="dxa"/>
            <w:vMerge/>
            <w:tcBorders>
              <w:top w:val="single" w:sz="4" w:space="0" w:color="000000"/>
              <w:left w:val="single" w:sz="4" w:space="0" w:color="000000"/>
              <w:bottom w:val="single" w:sz="4" w:space="0" w:color="000000"/>
            </w:tcBorders>
            <w:vAlign w:val="center"/>
          </w:tcPr>
          <w:p w14:paraId="019B033A" w14:textId="77777777" w:rsidR="007353FA" w:rsidRDefault="007353FA">
            <w:pPr>
              <w:widowControl w:val="0"/>
              <w:pBdr>
                <w:top w:val="nil"/>
                <w:left w:val="nil"/>
                <w:bottom w:val="nil"/>
                <w:right w:val="nil"/>
                <w:between w:val="nil"/>
              </w:pBdr>
              <w:spacing w:line="276" w:lineRule="auto"/>
              <w:rPr>
                <w:color w:val="000000"/>
                <w:sz w:val="24"/>
                <w:szCs w:val="24"/>
              </w:rPr>
            </w:pPr>
          </w:p>
        </w:tc>
        <w:tc>
          <w:tcPr>
            <w:tcW w:w="4074" w:type="dxa"/>
            <w:gridSpan w:val="4"/>
            <w:tcBorders>
              <w:top w:val="single" w:sz="4" w:space="0" w:color="000000"/>
              <w:left w:val="single" w:sz="4" w:space="0" w:color="000000"/>
              <w:bottom w:val="single" w:sz="4" w:space="0" w:color="000000"/>
            </w:tcBorders>
            <w:vAlign w:val="center"/>
          </w:tcPr>
          <w:p w14:paraId="019B033B" w14:textId="77777777" w:rsidR="007353FA" w:rsidRDefault="009D351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Rapporti con CTS / CTI</w:t>
            </w:r>
          </w:p>
        </w:tc>
        <w:tc>
          <w:tcPr>
            <w:tcW w:w="1750" w:type="dxa"/>
            <w:gridSpan w:val="3"/>
            <w:tcBorders>
              <w:top w:val="single" w:sz="4" w:space="0" w:color="000000"/>
              <w:left w:val="single" w:sz="4" w:space="0" w:color="000000"/>
              <w:bottom w:val="single" w:sz="4" w:space="0" w:color="000000"/>
              <w:right w:val="single" w:sz="4" w:space="0" w:color="000000"/>
            </w:tcBorders>
            <w:vAlign w:val="center"/>
          </w:tcPr>
          <w:p w14:paraId="019B033C"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color w:val="000000"/>
              </w:rPr>
              <w:t>sì</w:t>
            </w:r>
          </w:p>
        </w:tc>
      </w:tr>
      <w:tr w:rsidR="007353FA" w14:paraId="019B0341" w14:textId="77777777">
        <w:tc>
          <w:tcPr>
            <w:tcW w:w="4077" w:type="dxa"/>
            <w:vMerge/>
            <w:tcBorders>
              <w:top w:val="single" w:sz="4" w:space="0" w:color="000000"/>
              <w:left w:val="single" w:sz="4" w:space="0" w:color="000000"/>
              <w:bottom w:val="single" w:sz="4" w:space="0" w:color="000000"/>
            </w:tcBorders>
            <w:vAlign w:val="center"/>
          </w:tcPr>
          <w:p w14:paraId="019B033E" w14:textId="77777777" w:rsidR="007353FA" w:rsidRDefault="007353FA">
            <w:pPr>
              <w:widowControl w:val="0"/>
              <w:pBdr>
                <w:top w:val="nil"/>
                <w:left w:val="nil"/>
                <w:bottom w:val="nil"/>
                <w:right w:val="nil"/>
                <w:between w:val="nil"/>
              </w:pBdr>
              <w:spacing w:line="276" w:lineRule="auto"/>
              <w:rPr>
                <w:color w:val="000000"/>
                <w:sz w:val="24"/>
                <w:szCs w:val="24"/>
              </w:rPr>
            </w:pPr>
          </w:p>
        </w:tc>
        <w:tc>
          <w:tcPr>
            <w:tcW w:w="4074" w:type="dxa"/>
            <w:gridSpan w:val="4"/>
            <w:tcBorders>
              <w:top w:val="single" w:sz="4" w:space="0" w:color="000000"/>
              <w:left w:val="single" w:sz="4" w:space="0" w:color="000000"/>
              <w:bottom w:val="single" w:sz="4" w:space="0" w:color="000000"/>
            </w:tcBorders>
            <w:vAlign w:val="center"/>
          </w:tcPr>
          <w:p w14:paraId="019B033F" w14:textId="77777777" w:rsidR="007353FA" w:rsidRDefault="009D351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Altro:</w:t>
            </w:r>
          </w:p>
        </w:tc>
        <w:tc>
          <w:tcPr>
            <w:tcW w:w="1750" w:type="dxa"/>
            <w:gridSpan w:val="3"/>
            <w:tcBorders>
              <w:top w:val="single" w:sz="4" w:space="0" w:color="000000"/>
              <w:left w:val="single" w:sz="4" w:space="0" w:color="000000"/>
              <w:bottom w:val="single" w:sz="4" w:space="0" w:color="000000"/>
              <w:right w:val="single" w:sz="4" w:space="0" w:color="000000"/>
            </w:tcBorders>
            <w:vAlign w:val="center"/>
          </w:tcPr>
          <w:p w14:paraId="019B0340"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color w:val="000000"/>
              </w:rPr>
              <w:t>/</w:t>
            </w:r>
          </w:p>
        </w:tc>
      </w:tr>
      <w:tr w:rsidR="007353FA" w14:paraId="019B0345" w14:textId="77777777">
        <w:tc>
          <w:tcPr>
            <w:tcW w:w="4077" w:type="dxa"/>
            <w:vMerge w:val="restart"/>
            <w:tcBorders>
              <w:top w:val="single" w:sz="4" w:space="0" w:color="000000"/>
              <w:left w:val="single" w:sz="4" w:space="0" w:color="000000"/>
              <w:bottom w:val="single" w:sz="4" w:space="0" w:color="000000"/>
            </w:tcBorders>
            <w:vAlign w:val="center"/>
          </w:tcPr>
          <w:p w14:paraId="019B0342" w14:textId="77777777" w:rsidR="007353FA" w:rsidRDefault="009D351C">
            <w:pPr>
              <w:numPr>
                <w:ilvl w:val="0"/>
                <w:numId w:val="3"/>
              </w:numPr>
              <w:pBdr>
                <w:top w:val="nil"/>
                <w:left w:val="nil"/>
                <w:bottom w:val="nil"/>
                <w:right w:val="nil"/>
                <w:between w:val="nil"/>
              </w:pBdr>
              <w:rPr>
                <w:color w:val="000000"/>
              </w:rPr>
            </w:pPr>
            <w:r>
              <w:rPr>
                <w:rFonts w:ascii="Tahoma" w:eastAsia="Tahoma" w:hAnsi="Tahoma" w:cs="Tahoma"/>
                <w:b/>
                <w:color w:val="000000"/>
                <w:sz w:val="24"/>
                <w:szCs w:val="24"/>
              </w:rPr>
              <w:t>Rapporti con privato sociale e volontariato</w:t>
            </w:r>
          </w:p>
        </w:tc>
        <w:tc>
          <w:tcPr>
            <w:tcW w:w="4074" w:type="dxa"/>
            <w:gridSpan w:val="4"/>
            <w:tcBorders>
              <w:top w:val="single" w:sz="4" w:space="0" w:color="000000"/>
              <w:left w:val="single" w:sz="4" w:space="0" w:color="000000"/>
              <w:bottom w:val="single" w:sz="4" w:space="0" w:color="000000"/>
            </w:tcBorders>
            <w:vAlign w:val="center"/>
          </w:tcPr>
          <w:p w14:paraId="019B0343" w14:textId="77777777" w:rsidR="007353FA" w:rsidRDefault="009D351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Progetti territoriali di inclusione</w:t>
            </w:r>
          </w:p>
        </w:tc>
        <w:tc>
          <w:tcPr>
            <w:tcW w:w="1750" w:type="dxa"/>
            <w:gridSpan w:val="3"/>
            <w:tcBorders>
              <w:top w:val="single" w:sz="4" w:space="0" w:color="000000"/>
              <w:left w:val="single" w:sz="4" w:space="0" w:color="000000"/>
              <w:bottom w:val="single" w:sz="4" w:space="0" w:color="000000"/>
              <w:right w:val="single" w:sz="4" w:space="0" w:color="000000"/>
            </w:tcBorders>
            <w:vAlign w:val="center"/>
          </w:tcPr>
          <w:p w14:paraId="019B0344"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color w:val="000000"/>
              </w:rPr>
              <w:t>sì</w:t>
            </w:r>
          </w:p>
        </w:tc>
      </w:tr>
      <w:tr w:rsidR="007353FA" w14:paraId="019B0349" w14:textId="77777777">
        <w:tc>
          <w:tcPr>
            <w:tcW w:w="4077" w:type="dxa"/>
            <w:vMerge/>
            <w:tcBorders>
              <w:top w:val="single" w:sz="4" w:space="0" w:color="000000"/>
              <w:left w:val="single" w:sz="4" w:space="0" w:color="000000"/>
              <w:bottom w:val="single" w:sz="4" w:space="0" w:color="000000"/>
            </w:tcBorders>
            <w:vAlign w:val="center"/>
          </w:tcPr>
          <w:p w14:paraId="019B0346" w14:textId="77777777" w:rsidR="007353FA" w:rsidRDefault="007353FA">
            <w:pPr>
              <w:widowControl w:val="0"/>
              <w:pBdr>
                <w:top w:val="nil"/>
                <w:left w:val="nil"/>
                <w:bottom w:val="nil"/>
                <w:right w:val="nil"/>
                <w:between w:val="nil"/>
              </w:pBdr>
              <w:spacing w:line="276" w:lineRule="auto"/>
              <w:rPr>
                <w:color w:val="000000"/>
                <w:sz w:val="24"/>
                <w:szCs w:val="24"/>
              </w:rPr>
            </w:pPr>
          </w:p>
        </w:tc>
        <w:tc>
          <w:tcPr>
            <w:tcW w:w="4074" w:type="dxa"/>
            <w:gridSpan w:val="4"/>
            <w:tcBorders>
              <w:top w:val="single" w:sz="4" w:space="0" w:color="000000"/>
              <w:left w:val="single" w:sz="4" w:space="0" w:color="000000"/>
              <w:bottom w:val="single" w:sz="4" w:space="0" w:color="000000"/>
            </w:tcBorders>
            <w:vAlign w:val="center"/>
          </w:tcPr>
          <w:p w14:paraId="019B0347" w14:textId="77777777" w:rsidR="007353FA" w:rsidRDefault="009D351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Progetti di inclusione a livello di singola scuola</w:t>
            </w:r>
          </w:p>
        </w:tc>
        <w:tc>
          <w:tcPr>
            <w:tcW w:w="1750" w:type="dxa"/>
            <w:gridSpan w:val="3"/>
            <w:tcBorders>
              <w:top w:val="single" w:sz="4" w:space="0" w:color="000000"/>
              <w:left w:val="single" w:sz="4" w:space="0" w:color="000000"/>
              <w:bottom w:val="single" w:sz="4" w:space="0" w:color="000000"/>
              <w:right w:val="single" w:sz="4" w:space="0" w:color="000000"/>
            </w:tcBorders>
            <w:vAlign w:val="center"/>
          </w:tcPr>
          <w:p w14:paraId="019B0348"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color w:val="000000"/>
              </w:rPr>
              <w:t>sì</w:t>
            </w:r>
          </w:p>
        </w:tc>
      </w:tr>
      <w:tr w:rsidR="007353FA" w14:paraId="019B034D" w14:textId="77777777">
        <w:tc>
          <w:tcPr>
            <w:tcW w:w="4077" w:type="dxa"/>
            <w:vMerge/>
            <w:tcBorders>
              <w:top w:val="single" w:sz="4" w:space="0" w:color="000000"/>
              <w:left w:val="single" w:sz="4" w:space="0" w:color="000000"/>
              <w:bottom w:val="single" w:sz="4" w:space="0" w:color="000000"/>
            </w:tcBorders>
            <w:vAlign w:val="center"/>
          </w:tcPr>
          <w:p w14:paraId="019B034A" w14:textId="77777777" w:rsidR="007353FA" w:rsidRDefault="007353FA">
            <w:pPr>
              <w:widowControl w:val="0"/>
              <w:pBdr>
                <w:top w:val="nil"/>
                <w:left w:val="nil"/>
                <w:bottom w:val="nil"/>
                <w:right w:val="nil"/>
                <w:between w:val="nil"/>
              </w:pBdr>
              <w:spacing w:line="276" w:lineRule="auto"/>
              <w:rPr>
                <w:color w:val="000000"/>
                <w:sz w:val="24"/>
                <w:szCs w:val="24"/>
              </w:rPr>
            </w:pPr>
          </w:p>
        </w:tc>
        <w:tc>
          <w:tcPr>
            <w:tcW w:w="4074" w:type="dxa"/>
            <w:gridSpan w:val="4"/>
            <w:tcBorders>
              <w:top w:val="single" w:sz="4" w:space="0" w:color="000000"/>
              <w:left w:val="single" w:sz="4" w:space="0" w:color="000000"/>
              <w:bottom w:val="single" w:sz="4" w:space="0" w:color="000000"/>
            </w:tcBorders>
            <w:vAlign w:val="center"/>
          </w:tcPr>
          <w:p w14:paraId="019B034B" w14:textId="77777777" w:rsidR="007353FA" w:rsidRDefault="009D351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Progetti a livello di reti di scuole</w:t>
            </w:r>
          </w:p>
        </w:tc>
        <w:tc>
          <w:tcPr>
            <w:tcW w:w="1750" w:type="dxa"/>
            <w:gridSpan w:val="3"/>
            <w:tcBorders>
              <w:top w:val="single" w:sz="4" w:space="0" w:color="000000"/>
              <w:left w:val="single" w:sz="4" w:space="0" w:color="000000"/>
              <w:bottom w:val="single" w:sz="4" w:space="0" w:color="000000"/>
              <w:right w:val="single" w:sz="4" w:space="0" w:color="000000"/>
            </w:tcBorders>
            <w:vAlign w:val="center"/>
          </w:tcPr>
          <w:p w14:paraId="019B034C" w14:textId="77777777" w:rsidR="007353FA" w:rsidRDefault="009D351C">
            <w:pPr>
              <w:pBdr>
                <w:top w:val="nil"/>
                <w:left w:val="nil"/>
                <w:bottom w:val="nil"/>
                <w:right w:val="nil"/>
                <w:between w:val="nil"/>
              </w:pBdr>
              <w:ind w:left="-108"/>
              <w:jc w:val="center"/>
              <w:rPr>
                <w:color w:val="000000"/>
                <w:sz w:val="24"/>
                <w:szCs w:val="24"/>
                <w:highlight w:val="white"/>
              </w:rPr>
            </w:pPr>
            <w:r>
              <w:rPr>
                <w:rFonts w:ascii="Tahoma" w:eastAsia="Tahoma" w:hAnsi="Tahoma" w:cs="Tahoma"/>
                <w:b/>
                <w:color w:val="000000"/>
                <w:highlight w:val="white"/>
              </w:rPr>
              <w:t>sì</w:t>
            </w:r>
          </w:p>
        </w:tc>
      </w:tr>
      <w:tr w:rsidR="007353FA" w14:paraId="019B0351" w14:textId="77777777">
        <w:tc>
          <w:tcPr>
            <w:tcW w:w="4077" w:type="dxa"/>
            <w:vMerge w:val="restart"/>
            <w:tcBorders>
              <w:top w:val="single" w:sz="4" w:space="0" w:color="000000"/>
              <w:left w:val="single" w:sz="4" w:space="0" w:color="000000"/>
              <w:bottom w:val="single" w:sz="4" w:space="0" w:color="000000"/>
            </w:tcBorders>
            <w:vAlign w:val="center"/>
          </w:tcPr>
          <w:p w14:paraId="019B034E" w14:textId="77777777" w:rsidR="007353FA" w:rsidRDefault="009D351C">
            <w:pPr>
              <w:numPr>
                <w:ilvl w:val="0"/>
                <w:numId w:val="3"/>
              </w:numPr>
              <w:pBdr>
                <w:top w:val="nil"/>
                <w:left w:val="nil"/>
                <w:bottom w:val="nil"/>
                <w:right w:val="nil"/>
                <w:between w:val="nil"/>
              </w:pBdr>
              <w:rPr>
                <w:color w:val="000000"/>
                <w:highlight w:val="white"/>
              </w:rPr>
            </w:pPr>
            <w:r>
              <w:rPr>
                <w:rFonts w:ascii="Tahoma" w:eastAsia="Tahoma" w:hAnsi="Tahoma" w:cs="Tahoma"/>
                <w:b/>
                <w:color w:val="000000"/>
                <w:sz w:val="24"/>
                <w:szCs w:val="24"/>
                <w:highlight w:val="white"/>
              </w:rPr>
              <w:t>Formazione docenti</w:t>
            </w:r>
          </w:p>
        </w:tc>
        <w:tc>
          <w:tcPr>
            <w:tcW w:w="4074" w:type="dxa"/>
            <w:gridSpan w:val="4"/>
            <w:tcBorders>
              <w:top w:val="single" w:sz="4" w:space="0" w:color="000000"/>
              <w:left w:val="single" w:sz="4" w:space="0" w:color="000000"/>
              <w:bottom w:val="single" w:sz="4" w:space="0" w:color="000000"/>
            </w:tcBorders>
            <w:vAlign w:val="center"/>
          </w:tcPr>
          <w:p w14:paraId="019B034F" w14:textId="77777777" w:rsidR="007353FA" w:rsidRDefault="009D351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Strategie e metodologie educativo-didattiche / gestione della classe</w:t>
            </w:r>
          </w:p>
        </w:tc>
        <w:tc>
          <w:tcPr>
            <w:tcW w:w="1750" w:type="dxa"/>
            <w:gridSpan w:val="3"/>
            <w:tcBorders>
              <w:top w:val="single" w:sz="4" w:space="0" w:color="000000"/>
              <w:left w:val="single" w:sz="4" w:space="0" w:color="000000"/>
              <w:bottom w:val="single" w:sz="4" w:space="0" w:color="000000"/>
              <w:right w:val="single" w:sz="4" w:space="0" w:color="000000"/>
            </w:tcBorders>
            <w:vAlign w:val="center"/>
          </w:tcPr>
          <w:p w14:paraId="019B0350"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color w:val="000000"/>
              </w:rPr>
              <w:t>sì</w:t>
            </w:r>
          </w:p>
        </w:tc>
      </w:tr>
      <w:tr w:rsidR="007353FA" w14:paraId="019B0355" w14:textId="77777777">
        <w:tc>
          <w:tcPr>
            <w:tcW w:w="4077" w:type="dxa"/>
            <w:vMerge/>
            <w:tcBorders>
              <w:top w:val="single" w:sz="4" w:space="0" w:color="000000"/>
              <w:left w:val="single" w:sz="4" w:space="0" w:color="000000"/>
              <w:bottom w:val="single" w:sz="4" w:space="0" w:color="000000"/>
            </w:tcBorders>
            <w:vAlign w:val="center"/>
          </w:tcPr>
          <w:p w14:paraId="019B0352" w14:textId="77777777" w:rsidR="007353FA" w:rsidRDefault="007353FA">
            <w:pPr>
              <w:widowControl w:val="0"/>
              <w:pBdr>
                <w:top w:val="nil"/>
                <w:left w:val="nil"/>
                <w:bottom w:val="nil"/>
                <w:right w:val="nil"/>
                <w:between w:val="nil"/>
              </w:pBdr>
              <w:spacing w:line="276" w:lineRule="auto"/>
              <w:rPr>
                <w:color w:val="000000"/>
                <w:sz w:val="24"/>
                <w:szCs w:val="24"/>
              </w:rPr>
            </w:pPr>
          </w:p>
        </w:tc>
        <w:tc>
          <w:tcPr>
            <w:tcW w:w="4074" w:type="dxa"/>
            <w:gridSpan w:val="4"/>
            <w:tcBorders>
              <w:top w:val="single" w:sz="4" w:space="0" w:color="000000"/>
              <w:left w:val="single" w:sz="4" w:space="0" w:color="000000"/>
              <w:bottom w:val="single" w:sz="4" w:space="0" w:color="000000"/>
            </w:tcBorders>
            <w:vAlign w:val="center"/>
          </w:tcPr>
          <w:p w14:paraId="019B0353" w14:textId="77777777" w:rsidR="007353FA" w:rsidRDefault="009D351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Didattica speciale e progetti educativo-didattici a prevalente tematica inclusiva</w:t>
            </w:r>
          </w:p>
        </w:tc>
        <w:tc>
          <w:tcPr>
            <w:tcW w:w="1750" w:type="dxa"/>
            <w:gridSpan w:val="3"/>
            <w:tcBorders>
              <w:top w:val="single" w:sz="4" w:space="0" w:color="000000"/>
              <w:left w:val="single" w:sz="4" w:space="0" w:color="000000"/>
              <w:bottom w:val="single" w:sz="4" w:space="0" w:color="000000"/>
              <w:right w:val="single" w:sz="4" w:space="0" w:color="000000"/>
            </w:tcBorders>
            <w:vAlign w:val="center"/>
          </w:tcPr>
          <w:p w14:paraId="019B0354"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color w:val="000000"/>
              </w:rPr>
              <w:t>sì</w:t>
            </w:r>
          </w:p>
        </w:tc>
      </w:tr>
      <w:tr w:rsidR="007353FA" w14:paraId="019B0359" w14:textId="77777777">
        <w:tc>
          <w:tcPr>
            <w:tcW w:w="4077" w:type="dxa"/>
            <w:vMerge/>
            <w:tcBorders>
              <w:top w:val="single" w:sz="4" w:space="0" w:color="000000"/>
              <w:left w:val="single" w:sz="4" w:space="0" w:color="000000"/>
              <w:bottom w:val="single" w:sz="4" w:space="0" w:color="000000"/>
            </w:tcBorders>
            <w:vAlign w:val="center"/>
          </w:tcPr>
          <w:p w14:paraId="019B0356" w14:textId="77777777" w:rsidR="007353FA" w:rsidRDefault="007353FA">
            <w:pPr>
              <w:widowControl w:val="0"/>
              <w:pBdr>
                <w:top w:val="nil"/>
                <w:left w:val="nil"/>
                <w:bottom w:val="nil"/>
                <w:right w:val="nil"/>
                <w:between w:val="nil"/>
              </w:pBdr>
              <w:spacing w:line="276" w:lineRule="auto"/>
              <w:rPr>
                <w:color w:val="000000"/>
                <w:sz w:val="24"/>
                <w:szCs w:val="24"/>
              </w:rPr>
            </w:pPr>
          </w:p>
        </w:tc>
        <w:tc>
          <w:tcPr>
            <w:tcW w:w="4074" w:type="dxa"/>
            <w:gridSpan w:val="4"/>
            <w:tcBorders>
              <w:top w:val="single" w:sz="4" w:space="0" w:color="000000"/>
              <w:left w:val="single" w:sz="4" w:space="0" w:color="000000"/>
              <w:bottom w:val="single" w:sz="4" w:space="0" w:color="000000"/>
            </w:tcBorders>
            <w:vAlign w:val="center"/>
          </w:tcPr>
          <w:p w14:paraId="019B0357" w14:textId="77777777" w:rsidR="007353FA" w:rsidRDefault="009D351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Didattica interculturale / italiano L2</w:t>
            </w:r>
          </w:p>
        </w:tc>
        <w:tc>
          <w:tcPr>
            <w:tcW w:w="1750" w:type="dxa"/>
            <w:gridSpan w:val="3"/>
            <w:tcBorders>
              <w:top w:val="single" w:sz="4" w:space="0" w:color="000000"/>
              <w:left w:val="single" w:sz="4" w:space="0" w:color="000000"/>
              <w:bottom w:val="single" w:sz="4" w:space="0" w:color="000000"/>
              <w:right w:val="single" w:sz="4" w:space="0" w:color="000000"/>
            </w:tcBorders>
            <w:vAlign w:val="center"/>
          </w:tcPr>
          <w:p w14:paraId="019B0358" w14:textId="77777777" w:rsidR="007353FA" w:rsidRDefault="009D351C">
            <w:pPr>
              <w:pBdr>
                <w:top w:val="nil"/>
                <w:left w:val="nil"/>
                <w:bottom w:val="nil"/>
                <w:right w:val="nil"/>
                <w:between w:val="nil"/>
              </w:pBdr>
              <w:ind w:left="-108"/>
              <w:jc w:val="center"/>
              <w:rPr>
                <w:color w:val="000000"/>
                <w:sz w:val="24"/>
                <w:szCs w:val="24"/>
                <w:highlight w:val="cyan"/>
              </w:rPr>
            </w:pPr>
            <w:r>
              <w:rPr>
                <w:rFonts w:ascii="Tahoma" w:eastAsia="Tahoma" w:hAnsi="Tahoma" w:cs="Tahoma"/>
                <w:b/>
              </w:rPr>
              <w:t>no</w:t>
            </w:r>
          </w:p>
        </w:tc>
      </w:tr>
      <w:tr w:rsidR="007353FA" w14:paraId="019B035D" w14:textId="77777777">
        <w:tc>
          <w:tcPr>
            <w:tcW w:w="4077" w:type="dxa"/>
            <w:vMerge/>
            <w:tcBorders>
              <w:top w:val="single" w:sz="4" w:space="0" w:color="000000"/>
              <w:left w:val="single" w:sz="4" w:space="0" w:color="000000"/>
              <w:bottom w:val="single" w:sz="4" w:space="0" w:color="000000"/>
            </w:tcBorders>
            <w:vAlign w:val="center"/>
          </w:tcPr>
          <w:p w14:paraId="019B035A" w14:textId="77777777" w:rsidR="007353FA" w:rsidRDefault="007353FA">
            <w:pPr>
              <w:widowControl w:val="0"/>
              <w:pBdr>
                <w:top w:val="nil"/>
                <w:left w:val="nil"/>
                <w:bottom w:val="nil"/>
                <w:right w:val="nil"/>
                <w:between w:val="nil"/>
              </w:pBdr>
              <w:spacing w:line="276" w:lineRule="auto"/>
              <w:rPr>
                <w:color w:val="000000"/>
                <w:sz w:val="24"/>
                <w:szCs w:val="24"/>
                <w:highlight w:val="cyan"/>
              </w:rPr>
            </w:pPr>
          </w:p>
        </w:tc>
        <w:tc>
          <w:tcPr>
            <w:tcW w:w="4074" w:type="dxa"/>
            <w:gridSpan w:val="4"/>
            <w:tcBorders>
              <w:top w:val="single" w:sz="4" w:space="0" w:color="000000"/>
              <w:left w:val="single" w:sz="4" w:space="0" w:color="000000"/>
              <w:bottom w:val="single" w:sz="4" w:space="0" w:color="000000"/>
            </w:tcBorders>
            <w:vAlign w:val="center"/>
          </w:tcPr>
          <w:p w14:paraId="019B035B" w14:textId="77777777" w:rsidR="007353FA" w:rsidRDefault="009D351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Psicologia e psicopatologia dell’età evolutiva (compresi DSA, ADHD, ecc.)</w:t>
            </w:r>
          </w:p>
        </w:tc>
        <w:tc>
          <w:tcPr>
            <w:tcW w:w="1750" w:type="dxa"/>
            <w:gridSpan w:val="3"/>
            <w:tcBorders>
              <w:top w:val="single" w:sz="4" w:space="0" w:color="000000"/>
              <w:left w:val="single" w:sz="4" w:space="0" w:color="000000"/>
              <w:bottom w:val="single" w:sz="4" w:space="0" w:color="000000"/>
              <w:right w:val="single" w:sz="4" w:space="0" w:color="000000"/>
            </w:tcBorders>
            <w:vAlign w:val="center"/>
          </w:tcPr>
          <w:p w14:paraId="019B035C"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color w:val="000000"/>
              </w:rPr>
              <w:t>sì</w:t>
            </w:r>
          </w:p>
        </w:tc>
      </w:tr>
      <w:tr w:rsidR="007353FA" w14:paraId="019B0361" w14:textId="77777777">
        <w:tc>
          <w:tcPr>
            <w:tcW w:w="4077" w:type="dxa"/>
            <w:vMerge/>
            <w:tcBorders>
              <w:top w:val="single" w:sz="4" w:space="0" w:color="000000"/>
              <w:left w:val="single" w:sz="4" w:space="0" w:color="000000"/>
              <w:bottom w:val="single" w:sz="4" w:space="0" w:color="000000"/>
            </w:tcBorders>
            <w:vAlign w:val="center"/>
          </w:tcPr>
          <w:p w14:paraId="019B035E" w14:textId="77777777" w:rsidR="007353FA" w:rsidRDefault="007353FA">
            <w:pPr>
              <w:widowControl w:val="0"/>
              <w:pBdr>
                <w:top w:val="nil"/>
                <w:left w:val="nil"/>
                <w:bottom w:val="nil"/>
                <w:right w:val="nil"/>
                <w:between w:val="nil"/>
              </w:pBdr>
              <w:spacing w:line="276" w:lineRule="auto"/>
              <w:rPr>
                <w:color w:val="000000"/>
                <w:sz w:val="24"/>
                <w:szCs w:val="24"/>
              </w:rPr>
            </w:pPr>
          </w:p>
        </w:tc>
        <w:tc>
          <w:tcPr>
            <w:tcW w:w="4074" w:type="dxa"/>
            <w:gridSpan w:val="4"/>
            <w:tcBorders>
              <w:top w:val="single" w:sz="4" w:space="0" w:color="000000"/>
              <w:left w:val="single" w:sz="4" w:space="0" w:color="000000"/>
              <w:bottom w:val="single" w:sz="4" w:space="0" w:color="000000"/>
            </w:tcBorders>
            <w:vAlign w:val="center"/>
          </w:tcPr>
          <w:p w14:paraId="019B035F" w14:textId="77777777" w:rsidR="007353FA" w:rsidRDefault="009D351C">
            <w:pPr>
              <w:pBdr>
                <w:top w:val="nil"/>
                <w:left w:val="nil"/>
                <w:bottom w:val="nil"/>
                <w:right w:val="nil"/>
                <w:between w:val="nil"/>
              </w:pBdr>
              <w:rPr>
                <w:rFonts w:ascii="Tahoma" w:eastAsia="Tahoma" w:hAnsi="Tahoma" w:cs="Tahoma"/>
                <w:color w:val="000000"/>
                <w:highlight w:val="magenta"/>
              </w:rPr>
            </w:pPr>
            <w:r>
              <w:rPr>
                <w:rFonts w:ascii="Tahoma" w:eastAsia="Tahoma" w:hAnsi="Tahoma" w:cs="Tahoma"/>
                <w:color w:val="000000"/>
              </w:rPr>
              <w:t xml:space="preserve">Progetti di formazione su specifiche disabilità (autismo, ADHD, </w:t>
            </w:r>
            <w:proofErr w:type="spellStart"/>
            <w:r>
              <w:rPr>
                <w:rFonts w:ascii="Tahoma" w:eastAsia="Tahoma" w:hAnsi="Tahoma" w:cs="Tahoma"/>
                <w:color w:val="000000"/>
              </w:rPr>
              <w:t>Dis</w:t>
            </w:r>
            <w:proofErr w:type="spellEnd"/>
            <w:r>
              <w:rPr>
                <w:rFonts w:ascii="Tahoma" w:eastAsia="Tahoma" w:hAnsi="Tahoma" w:cs="Tahoma"/>
                <w:color w:val="000000"/>
              </w:rPr>
              <w:t>. Intellettive, sensoriali…)</w:t>
            </w:r>
          </w:p>
        </w:tc>
        <w:tc>
          <w:tcPr>
            <w:tcW w:w="1750" w:type="dxa"/>
            <w:gridSpan w:val="3"/>
            <w:tcBorders>
              <w:top w:val="single" w:sz="4" w:space="0" w:color="000000"/>
              <w:left w:val="single" w:sz="4" w:space="0" w:color="000000"/>
              <w:bottom w:val="single" w:sz="4" w:space="0" w:color="000000"/>
              <w:right w:val="single" w:sz="4" w:space="0" w:color="000000"/>
            </w:tcBorders>
            <w:vAlign w:val="center"/>
          </w:tcPr>
          <w:p w14:paraId="019B0360" w14:textId="77777777" w:rsidR="007353FA" w:rsidRDefault="009D351C">
            <w:pPr>
              <w:pBdr>
                <w:top w:val="nil"/>
                <w:left w:val="nil"/>
                <w:bottom w:val="nil"/>
                <w:right w:val="nil"/>
                <w:between w:val="nil"/>
              </w:pBdr>
              <w:ind w:left="-108"/>
              <w:jc w:val="center"/>
              <w:rPr>
                <w:color w:val="000000"/>
                <w:sz w:val="24"/>
                <w:szCs w:val="24"/>
                <w:highlight w:val="magenta"/>
              </w:rPr>
            </w:pPr>
            <w:r>
              <w:rPr>
                <w:rFonts w:ascii="Tahoma" w:eastAsia="Tahoma" w:hAnsi="Tahoma" w:cs="Tahoma"/>
                <w:b/>
                <w:color w:val="000000"/>
              </w:rPr>
              <w:t>sì</w:t>
            </w:r>
          </w:p>
        </w:tc>
      </w:tr>
      <w:tr w:rsidR="007353FA" w14:paraId="019B0365" w14:textId="77777777">
        <w:tc>
          <w:tcPr>
            <w:tcW w:w="4077" w:type="dxa"/>
            <w:vMerge/>
            <w:tcBorders>
              <w:top w:val="single" w:sz="4" w:space="0" w:color="000000"/>
              <w:left w:val="single" w:sz="4" w:space="0" w:color="000000"/>
              <w:bottom w:val="single" w:sz="4" w:space="0" w:color="000000"/>
            </w:tcBorders>
            <w:vAlign w:val="center"/>
          </w:tcPr>
          <w:p w14:paraId="019B0362" w14:textId="77777777" w:rsidR="007353FA" w:rsidRDefault="007353FA">
            <w:pPr>
              <w:widowControl w:val="0"/>
              <w:pBdr>
                <w:top w:val="nil"/>
                <w:left w:val="nil"/>
                <w:bottom w:val="nil"/>
                <w:right w:val="nil"/>
                <w:between w:val="nil"/>
              </w:pBdr>
              <w:spacing w:line="276" w:lineRule="auto"/>
              <w:rPr>
                <w:color w:val="000000"/>
                <w:sz w:val="24"/>
                <w:szCs w:val="24"/>
                <w:highlight w:val="magenta"/>
              </w:rPr>
            </w:pPr>
          </w:p>
        </w:tc>
        <w:tc>
          <w:tcPr>
            <w:tcW w:w="4074" w:type="dxa"/>
            <w:gridSpan w:val="4"/>
            <w:tcBorders>
              <w:top w:val="single" w:sz="4" w:space="0" w:color="000000"/>
              <w:left w:val="single" w:sz="4" w:space="0" w:color="000000"/>
              <w:bottom w:val="single" w:sz="4" w:space="0" w:color="000000"/>
            </w:tcBorders>
            <w:vAlign w:val="center"/>
          </w:tcPr>
          <w:p w14:paraId="019B0363" w14:textId="77777777" w:rsidR="007353FA" w:rsidRDefault="009D351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 xml:space="preserve">Altro: </w:t>
            </w:r>
          </w:p>
        </w:tc>
        <w:tc>
          <w:tcPr>
            <w:tcW w:w="1750" w:type="dxa"/>
            <w:gridSpan w:val="3"/>
            <w:tcBorders>
              <w:top w:val="single" w:sz="4" w:space="0" w:color="000000"/>
              <w:left w:val="single" w:sz="4" w:space="0" w:color="000000"/>
              <w:bottom w:val="single" w:sz="4" w:space="0" w:color="000000"/>
              <w:right w:val="single" w:sz="4" w:space="0" w:color="000000"/>
            </w:tcBorders>
            <w:vAlign w:val="center"/>
          </w:tcPr>
          <w:p w14:paraId="019B0364" w14:textId="77777777" w:rsidR="007353FA" w:rsidRDefault="009D351C">
            <w:pPr>
              <w:pBdr>
                <w:top w:val="nil"/>
                <w:left w:val="nil"/>
                <w:bottom w:val="nil"/>
                <w:right w:val="nil"/>
                <w:between w:val="nil"/>
              </w:pBdr>
              <w:ind w:left="-108"/>
              <w:jc w:val="center"/>
              <w:rPr>
                <w:color w:val="000000"/>
                <w:sz w:val="24"/>
                <w:szCs w:val="24"/>
              </w:rPr>
            </w:pPr>
            <w:r>
              <w:rPr>
                <w:rFonts w:ascii="Tahoma" w:eastAsia="Tahoma" w:hAnsi="Tahoma" w:cs="Tahoma"/>
                <w:b/>
                <w:color w:val="000000"/>
              </w:rPr>
              <w:t>/</w:t>
            </w:r>
          </w:p>
        </w:tc>
      </w:tr>
      <w:tr w:rsidR="007353FA" w14:paraId="019B036C" w14:textId="77777777">
        <w:trPr>
          <w:trHeight w:val="242"/>
        </w:trPr>
        <w:tc>
          <w:tcPr>
            <w:tcW w:w="6948" w:type="dxa"/>
            <w:gridSpan w:val="2"/>
            <w:tcBorders>
              <w:top w:val="single" w:sz="4" w:space="0" w:color="000000"/>
              <w:left w:val="single" w:sz="4" w:space="0" w:color="000000"/>
              <w:bottom w:val="single" w:sz="4" w:space="0" w:color="000000"/>
            </w:tcBorders>
            <w:vAlign w:val="center"/>
          </w:tcPr>
          <w:p w14:paraId="019B0366" w14:textId="77777777" w:rsidR="007353FA" w:rsidRDefault="009D351C">
            <w:pPr>
              <w:pBdr>
                <w:top w:val="nil"/>
                <w:left w:val="nil"/>
                <w:bottom w:val="nil"/>
                <w:right w:val="nil"/>
                <w:between w:val="nil"/>
              </w:pBdr>
              <w:rPr>
                <w:rFonts w:ascii="Tahoma" w:eastAsia="Tahoma" w:hAnsi="Tahoma" w:cs="Tahoma"/>
                <w:color w:val="000000"/>
              </w:rPr>
            </w:pPr>
            <w:r>
              <w:rPr>
                <w:rFonts w:ascii="Tahoma" w:eastAsia="Tahoma" w:hAnsi="Tahoma" w:cs="Tahoma"/>
                <w:b/>
                <w:color w:val="000000"/>
                <w:sz w:val="24"/>
                <w:szCs w:val="24"/>
              </w:rPr>
              <w:t>Sintesi dei punti di forza e di criticità rilevati*:</w:t>
            </w:r>
          </w:p>
        </w:tc>
        <w:tc>
          <w:tcPr>
            <w:tcW w:w="566" w:type="dxa"/>
            <w:tcBorders>
              <w:top w:val="single" w:sz="4" w:space="0" w:color="000000"/>
              <w:left w:val="single" w:sz="4" w:space="0" w:color="000000"/>
              <w:bottom w:val="single" w:sz="4" w:space="0" w:color="000000"/>
            </w:tcBorders>
            <w:vAlign w:val="center"/>
          </w:tcPr>
          <w:p w14:paraId="019B0367" w14:textId="77777777" w:rsidR="007353FA" w:rsidRDefault="009D351C">
            <w:pPr>
              <w:pBdr>
                <w:top w:val="nil"/>
                <w:left w:val="nil"/>
                <w:bottom w:val="nil"/>
                <w:right w:val="nil"/>
                <w:between w:val="nil"/>
              </w:pBdr>
              <w:tabs>
                <w:tab w:val="left" w:pos="720"/>
              </w:tabs>
              <w:jc w:val="center"/>
              <w:rPr>
                <w:rFonts w:ascii="Tahoma" w:eastAsia="Tahoma" w:hAnsi="Tahoma" w:cs="Tahoma"/>
                <w:color w:val="000000"/>
              </w:rPr>
            </w:pPr>
            <w:r>
              <w:rPr>
                <w:rFonts w:ascii="Tahoma" w:eastAsia="Tahoma" w:hAnsi="Tahoma" w:cs="Tahoma"/>
                <w:b/>
                <w:color w:val="000000"/>
              </w:rPr>
              <w:t>0</w:t>
            </w:r>
          </w:p>
        </w:tc>
        <w:tc>
          <w:tcPr>
            <w:tcW w:w="566" w:type="dxa"/>
            <w:tcBorders>
              <w:top w:val="single" w:sz="4" w:space="0" w:color="000000"/>
              <w:left w:val="single" w:sz="4" w:space="0" w:color="000000"/>
              <w:bottom w:val="single" w:sz="4" w:space="0" w:color="000000"/>
            </w:tcBorders>
            <w:vAlign w:val="center"/>
          </w:tcPr>
          <w:p w14:paraId="019B0368" w14:textId="77777777" w:rsidR="007353FA" w:rsidRDefault="009D351C">
            <w:pPr>
              <w:pBdr>
                <w:top w:val="nil"/>
                <w:left w:val="nil"/>
                <w:bottom w:val="nil"/>
                <w:right w:val="nil"/>
                <w:between w:val="nil"/>
              </w:pBdr>
              <w:tabs>
                <w:tab w:val="left" w:pos="720"/>
              </w:tabs>
              <w:jc w:val="center"/>
              <w:rPr>
                <w:rFonts w:ascii="Tahoma" w:eastAsia="Tahoma" w:hAnsi="Tahoma" w:cs="Tahoma"/>
                <w:color w:val="000000"/>
              </w:rPr>
            </w:pPr>
            <w:r>
              <w:rPr>
                <w:rFonts w:ascii="Tahoma" w:eastAsia="Tahoma" w:hAnsi="Tahoma" w:cs="Tahoma"/>
                <w:b/>
                <w:color w:val="000000"/>
              </w:rPr>
              <w:t>1</w:t>
            </w:r>
          </w:p>
        </w:tc>
        <w:tc>
          <w:tcPr>
            <w:tcW w:w="566" w:type="dxa"/>
            <w:gridSpan w:val="2"/>
            <w:tcBorders>
              <w:top w:val="single" w:sz="4" w:space="0" w:color="000000"/>
              <w:left w:val="single" w:sz="4" w:space="0" w:color="000000"/>
              <w:bottom w:val="single" w:sz="4" w:space="0" w:color="000000"/>
            </w:tcBorders>
            <w:vAlign w:val="center"/>
          </w:tcPr>
          <w:p w14:paraId="019B0369" w14:textId="77777777" w:rsidR="007353FA" w:rsidRDefault="009D351C">
            <w:pPr>
              <w:pBdr>
                <w:top w:val="nil"/>
                <w:left w:val="nil"/>
                <w:bottom w:val="nil"/>
                <w:right w:val="nil"/>
                <w:between w:val="nil"/>
              </w:pBdr>
              <w:tabs>
                <w:tab w:val="left" w:pos="720"/>
              </w:tabs>
              <w:jc w:val="center"/>
              <w:rPr>
                <w:rFonts w:ascii="Tahoma" w:eastAsia="Tahoma" w:hAnsi="Tahoma" w:cs="Tahoma"/>
                <w:color w:val="000000"/>
              </w:rPr>
            </w:pPr>
            <w:r>
              <w:rPr>
                <w:rFonts w:ascii="Tahoma" w:eastAsia="Tahoma" w:hAnsi="Tahoma" w:cs="Tahoma"/>
                <w:b/>
                <w:color w:val="000000"/>
              </w:rPr>
              <w:t>2</w:t>
            </w:r>
          </w:p>
        </w:tc>
        <w:tc>
          <w:tcPr>
            <w:tcW w:w="566" w:type="dxa"/>
            <w:tcBorders>
              <w:top w:val="single" w:sz="4" w:space="0" w:color="000000"/>
              <w:left w:val="single" w:sz="4" w:space="0" w:color="000000"/>
              <w:bottom w:val="single" w:sz="4" w:space="0" w:color="000000"/>
            </w:tcBorders>
            <w:vAlign w:val="center"/>
          </w:tcPr>
          <w:p w14:paraId="019B036A" w14:textId="77777777" w:rsidR="007353FA" w:rsidRDefault="009D351C">
            <w:pPr>
              <w:pBdr>
                <w:top w:val="nil"/>
                <w:left w:val="nil"/>
                <w:bottom w:val="nil"/>
                <w:right w:val="nil"/>
                <w:between w:val="nil"/>
              </w:pBdr>
              <w:tabs>
                <w:tab w:val="left" w:pos="720"/>
              </w:tabs>
              <w:jc w:val="center"/>
              <w:rPr>
                <w:rFonts w:ascii="Tahoma" w:eastAsia="Tahoma" w:hAnsi="Tahoma" w:cs="Tahoma"/>
                <w:color w:val="000000"/>
              </w:rPr>
            </w:pPr>
            <w:r>
              <w:rPr>
                <w:rFonts w:ascii="Tahoma" w:eastAsia="Tahoma" w:hAnsi="Tahoma" w:cs="Tahoma"/>
                <w:b/>
                <w:color w:val="000000"/>
              </w:rPr>
              <w:t>3</w:t>
            </w:r>
          </w:p>
        </w:tc>
        <w:tc>
          <w:tcPr>
            <w:tcW w:w="689" w:type="dxa"/>
            <w:tcBorders>
              <w:top w:val="single" w:sz="4" w:space="0" w:color="000000"/>
              <w:left w:val="single" w:sz="4" w:space="0" w:color="000000"/>
              <w:bottom w:val="single" w:sz="4" w:space="0" w:color="000000"/>
              <w:right w:val="single" w:sz="4" w:space="0" w:color="000000"/>
            </w:tcBorders>
            <w:vAlign w:val="center"/>
          </w:tcPr>
          <w:p w14:paraId="019B036B" w14:textId="77777777" w:rsidR="007353FA" w:rsidRDefault="009D351C">
            <w:pPr>
              <w:pBdr>
                <w:top w:val="nil"/>
                <w:left w:val="nil"/>
                <w:bottom w:val="nil"/>
                <w:right w:val="nil"/>
                <w:between w:val="nil"/>
              </w:pBdr>
              <w:tabs>
                <w:tab w:val="left" w:pos="720"/>
              </w:tabs>
              <w:jc w:val="center"/>
              <w:rPr>
                <w:color w:val="000000"/>
                <w:sz w:val="24"/>
                <w:szCs w:val="24"/>
              </w:rPr>
            </w:pPr>
            <w:r>
              <w:rPr>
                <w:rFonts w:ascii="Tahoma" w:eastAsia="Tahoma" w:hAnsi="Tahoma" w:cs="Tahoma"/>
                <w:b/>
                <w:color w:val="000000"/>
              </w:rPr>
              <w:t>4</w:t>
            </w:r>
          </w:p>
        </w:tc>
      </w:tr>
      <w:tr w:rsidR="007353FA" w14:paraId="019B0373" w14:textId="77777777">
        <w:trPr>
          <w:trHeight w:val="241"/>
        </w:trPr>
        <w:tc>
          <w:tcPr>
            <w:tcW w:w="6948" w:type="dxa"/>
            <w:gridSpan w:val="2"/>
            <w:tcBorders>
              <w:top w:val="single" w:sz="4" w:space="0" w:color="000000"/>
              <w:left w:val="single" w:sz="4" w:space="0" w:color="000000"/>
              <w:bottom w:val="single" w:sz="4" w:space="0" w:color="000000"/>
            </w:tcBorders>
            <w:vAlign w:val="center"/>
          </w:tcPr>
          <w:p w14:paraId="019B036D" w14:textId="77777777" w:rsidR="007353FA" w:rsidRDefault="009D351C">
            <w:pPr>
              <w:pBdr>
                <w:top w:val="nil"/>
                <w:left w:val="nil"/>
                <w:bottom w:val="nil"/>
                <w:right w:val="nil"/>
                <w:between w:val="nil"/>
              </w:pBdr>
              <w:tabs>
                <w:tab w:val="left" w:pos="720"/>
              </w:tabs>
              <w:rPr>
                <w:rFonts w:ascii="Tahoma" w:eastAsia="Tahoma" w:hAnsi="Tahoma" w:cs="Tahoma"/>
                <w:color w:val="000000"/>
              </w:rPr>
            </w:pPr>
            <w:r>
              <w:rPr>
                <w:rFonts w:ascii="Tahoma" w:eastAsia="Tahoma" w:hAnsi="Tahoma" w:cs="Tahoma"/>
                <w:color w:val="000000"/>
              </w:rPr>
              <w:t>Aspetti organizzativi e gestionali coinvolti nel cambiamento inclusivo</w:t>
            </w:r>
          </w:p>
        </w:tc>
        <w:tc>
          <w:tcPr>
            <w:tcW w:w="566" w:type="dxa"/>
            <w:tcBorders>
              <w:top w:val="single" w:sz="4" w:space="0" w:color="000000"/>
              <w:left w:val="single" w:sz="4" w:space="0" w:color="000000"/>
              <w:bottom w:val="single" w:sz="4" w:space="0" w:color="000000"/>
            </w:tcBorders>
            <w:vAlign w:val="center"/>
          </w:tcPr>
          <w:p w14:paraId="019B036E" w14:textId="77777777" w:rsidR="007353FA" w:rsidRDefault="007353FA">
            <w:pPr>
              <w:pBdr>
                <w:top w:val="nil"/>
                <w:left w:val="nil"/>
                <w:bottom w:val="nil"/>
                <w:right w:val="nil"/>
                <w:between w:val="nil"/>
              </w:pBdr>
              <w:tabs>
                <w:tab w:val="left" w:pos="720"/>
              </w:tabs>
              <w:jc w:val="center"/>
              <w:rPr>
                <w:rFonts w:ascii="Tahoma" w:eastAsia="Tahoma" w:hAnsi="Tahoma" w:cs="Tahoma"/>
                <w:color w:val="000000"/>
              </w:rPr>
            </w:pPr>
          </w:p>
        </w:tc>
        <w:tc>
          <w:tcPr>
            <w:tcW w:w="566" w:type="dxa"/>
            <w:tcBorders>
              <w:top w:val="single" w:sz="4" w:space="0" w:color="000000"/>
              <w:left w:val="single" w:sz="4" w:space="0" w:color="000000"/>
              <w:bottom w:val="single" w:sz="4" w:space="0" w:color="000000"/>
            </w:tcBorders>
            <w:vAlign w:val="center"/>
          </w:tcPr>
          <w:p w14:paraId="019B036F" w14:textId="77777777" w:rsidR="007353FA" w:rsidRDefault="007353FA">
            <w:pPr>
              <w:pBdr>
                <w:top w:val="nil"/>
                <w:left w:val="nil"/>
                <w:bottom w:val="nil"/>
                <w:right w:val="nil"/>
                <w:between w:val="nil"/>
              </w:pBdr>
              <w:tabs>
                <w:tab w:val="left" w:pos="720"/>
              </w:tabs>
              <w:jc w:val="center"/>
              <w:rPr>
                <w:rFonts w:ascii="Tahoma" w:eastAsia="Tahoma" w:hAnsi="Tahoma" w:cs="Tahoma"/>
                <w:color w:val="000000"/>
              </w:rPr>
            </w:pPr>
          </w:p>
        </w:tc>
        <w:tc>
          <w:tcPr>
            <w:tcW w:w="566" w:type="dxa"/>
            <w:gridSpan w:val="2"/>
            <w:tcBorders>
              <w:top w:val="single" w:sz="4" w:space="0" w:color="000000"/>
              <w:left w:val="single" w:sz="4" w:space="0" w:color="000000"/>
              <w:bottom w:val="single" w:sz="4" w:space="0" w:color="000000"/>
            </w:tcBorders>
            <w:vAlign w:val="center"/>
          </w:tcPr>
          <w:p w14:paraId="019B0370" w14:textId="77777777" w:rsidR="007353FA" w:rsidRDefault="007353FA">
            <w:pPr>
              <w:pBdr>
                <w:top w:val="nil"/>
                <w:left w:val="nil"/>
                <w:bottom w:val="nil"/>
                <w:right w:val="nil"/>
                <w:between w:val="nil"/>
              </w:pBdr>
              <w:tabs>
                <w:tab w:val="left" w:pos="720"/>
              </w:tabs>
              <w:jc w:val="center"/>
              <w:rPr>
                <w:rFonts w:ascii="Tahoma" w:eastAsia="Tahoma" w:hAnsi="Tahoma" w:cs="Tahoma"/>
                <w:color w:val="000000"/>
              </w:rPr>
            </w:pPr>
          </w:p>
        </w:tc>
        <w:tc>
          <w:tcPr>
            <w:tcW w:w="566" w:type="dxa"/>
            <w:tcBorders>
              <w:top w:val="single" w:sz="4" w:space="0" w:color="000000"/>
              <w:left w:val="single" w:sz="4" w:space="0" w:color="000000"/>
              <w:bottom w:val="single" w:sz="4" w:space="0" w:color="000000"/>
            </w:tcBorders>
            <w:vAlign w:val="center"/>
          </w:tcPr>
          <w:p w14:paraId="019B0371" w14:textId="77777777" w:rsidR="007353FA" w:rsidRDefault="007353FA">
            <w:pPr>
              <w:pBdr>
                <w:top w:val="nil"/>
                <w:left w:val="nil"/>
                <w:bottom w:val="nil"/>
                <w:right w:val="nil"/>
                <w:between w:val="nil"/>
              </w:pBdr>
              <w:tabs>
                <w:tab w:val="left" w:pos="720"/>
              </w:tabs>
              <w:jc w:val="center"/>
              <w:rPr>
                <w:rFonts w:ascii="Tahoma" w:eastAsia="Tahoma" w:hAnsi="Tahoma" w:cs="Tahoma"/>
                <w:color w:val="000000"/>
              </w:rPr>
            </w:pPr>
          </w:p>
        </w:tc>
        <w:tc>
          <w:tcPr>
            <w:tcW w:w="689" w:type="dxa"/>
            <w:tcBorders>
              <w:top w:val="single" w:sz="4" w:space="0" w:color="000000"/>
              <w:left w:val="single" w:sz="4" w:space="0" w:color="000000"/>
              <w:bottom w:val="single" w:sz="4" w:space="0" w:color="000000"/>
              <w:right w:val="single" w:sz="4" w:space="0" w:color="000000"/>
            </w:tcBorders>
            <w:vAlign w:val="center"/>
          </w:tcPr>
          <w:p w14:paraId="019B0372" w14:textId="77777777" w:rsidR="007353FA" w:rsidRDefault="009D351C">
            <w:pPr>
              <w:pBdr>
                <w:top w:val="nil"/>
                <w:left w:val="nil"/>
                <w:bottom w:val="nil"/>
                <w:right w:val="nil"/>
                <w:between w:val="nil"/>
              </w:pBdr>
              <w:tabs>
                <w:tab w:val="left" w:pos="720"/>
              </w:tabs>
              <w:jc w:val="center"/>
              <w:rPr>
                <w:color w:val="000000"/>
                <w:sz w:val="24"/>
                <w:szCs w:val="24"/>
              </w:rPr>
            </w:pPr>
            <w:r>
              <w:rPr>
                <w:rFonts w:ascii="Tahoma" w:eastAsia="Tahoma" w:hAnsi="Tahoma" w:cs="Tahoma"/>
                <w:b/>
                <w:color w:val="000000"/>
              </w:rPr>
              <w:t>x</w:t>
            </w:r>
          </w:p>
        </w:tc>
      </w:tr>
      <w:tr w:rsidR="007353FA" w14:paraId="019B037A" w14:textId="77777777">
        <w:trPr>
          <w:trHeight w:val="241"/>
        </w:trPr>
        <w:tc>
          <w:tcPr>
            <w:tcW w:w="6948" w:type="dxa"/>
            <w:gridSpan w:val="2"/>
            <w:tcBorders>
              <w:top w:val="single" w:sz="4" w:space="0" w:color="000000"/>
              <w:left w:val="single" w:sz="4" w:space="0" w:color="000000"/>
              <w:bottom w:val="single" w:sz="4" w:space="0" w:color="000000"/>
            </w:tcBorders>
            <w:vAlign w:val="center"/>
          </w:tcPr>
          <w:p w14:paraId="019B0374" w14:textId="77777777" w:rsidR="007353FA" w:rsidRDefault="009D351C">
            <w:pPr>
              <w:pBdr>
                <w:top w:val="nil"/>
                <w:left w:val="nil"/>
                <w:bottom w:val="nil"/>
                <w:right w:val="nil"/>
                <w:between w:val="nil"/>
              </w:pBdr>
              <w:tabs>
                <w:tab w:val="left" w:pos="720"/>
              </w:tabs>
              <w:rPr>
                <w:rFonts w:ascii="Tahoma" w:eastAsia="Tahoma" w:hAnsi="Tahoma" w:cs="Tahoma"/>
                <w:color w:val="000000"/>
              </w:rPr>
            </w:pPr>
            <w:r>
              <w:rPr>
                <w:rFonts w:ascii="Tahoma" w:eastAsia="Tahoma" w:hAnsi="Tahoma" w:cs="Tahoma"/>
                <w:color w:val="000000"/>
              </w:rPr>
              <w:t>Possibilità di strutturare percorsi specifici di formazione e aggiornamento degli insegnanti</w:t>
            </w:r>
          </w:p>
        </w:tc>
        <w:tc>
          <w:tcPr>
            <w:tcW w:w="566" w:type="dxa"/>
            <w:tcBorders>
              <w:top w:val="single" w:sz="4" w:space="0" w:color="000000"/>
              <w:left w:val="single" w:sz="4" w:space="0" w:color="000000"/>
              <w:bottom w:val="single" w:sz="4" w:space="0" w:color="000000"/>
            </w:tcBorders>
            <w:vAlign w:val="center"/>
          </w:tcPr>
          <w:p w14:paraId="019B0375" w14:textId="77777777" w:rsidR="007353FA" w:rsidRDefault="007353FA">
            <w:pPr>
              <w:pBdr>
                <w:top w:val="nil"/>
                <w:left w:val="nil"/>
                <w:bottom w:val="nil"/>
                <w:right w:val="nil"/>
                <w:between w:val="nil"/>
              </w:pBdr>
              <w:tabs>
                <w:tab w:val="left" w:pos="720"/>
              </w:tabs>
              <w:jc w:val="center"/>
              <w:rPr>
                <w:rFonts w:ascii="Tahoma" w:eastAsia="Tahoma" w:hAnsi="Tahoma" w:cs="Tahoma"/>
                <w:color w:val="000000"/>
              </w:rPr>
            </w:pPr>
          </w:p>
        </w:tc>
        <w:tc>
          <w:tcPr>
            <w:tcW w:w="566" w:type="dxa"/>
            <w:tcBorders>
              <w:top w:val="single" w:sz="4" w:space="0" w:color="000000"/>
              <w:left w:val="single" w:sz="4" w:space="0" w:color="000000"/>
              <w:bottom w:val="single" w:sz="4" w:space="0" w:color="000000"/>
            </w:tcBorders>
            <w:vAlign w:val="center"/>
          </w:tcPr>
          <w:p w14:paraId="019B0376" w14:textId="77777777" w:rsidR="007353FA" w:rsidRDefault="007353FA">
            <w:pPr>
              <w:pBdr>
                <w:top w:val="nil"/>
                <w:left w:val="nil"/>
                <w:bottom w:val="nil"/>
                <w:right w:val="nil"/>
                <w:between w:val="nil"/>
              </w:pBdr>
              <w:tabs>
                <w:tab w:val="left" w:pos="720"/>
              </w:tabs>
              <w:jc w:val="center"/>
              <w:rPr>
                <w:rFonts w:ascii="Tahoma" w:eastAsia="Tahoma" w:hAnsi="Tahoma" w:cs="Tahoma"/>
                <w:color w:val="000000"/>
              </w:rPr>
            </w:pPr>
          </w:p>
        </w:tc>
        <w:tc>
          <w:tcPr>
            <w:tcW w:w="566" w:type="dxa"/>
            <w:gridSpan w:val="2"/>
            <w:tcBorders>
              <w:top w:val="single" w:sz="4" w:space="0" w:color="000000"/>
              <w:left w:val="single" w:sz="4" w:space="0" w:color="000000"/>
              <w:bottom w:val="single" w:sz="4" w:space="0" w:color="000000"/>
            </w:tcBorders>
            <w:vAlign w:val="center"/>
          </w:tcPr>
          <w:p w14:paraId="019B0377" w14:textId="77777777" w:rsidR="007353FA" w:rsidRDefault="007353FA">
            <w:pPr>
              <w:pBdr>
                <w:top w:val="nil"/>
                <w:left w:val="nil"/>
                <w:bottom w:val="nil"/>
                <w:right w:val="nil"/>
                <w:between w:val="nil"/>
              </w:pBdr>
              <w:tabs>
                <w:tab w:val="left" w:pos="720"/>
              </w:tabs>
              <w:jc w:val="center"/>
              <w:rPr>
                <w:rFonts w:ascii="Tahoma" w:eastAsia="Tahoma" w:hAnsi="Tahoma" w:cs="Tahoma"/>
                <w:color w:val="000000"/>
              </w:rPr>
            </w:pPr>
          </w:p>
        </w:tc>
        <w:tc>
          <w:tcPr>
            <w:tcW w:w="566" w:type="dxa"/>
            <w:tcBorders>
              <w:top w:val="single" w:sz="4" w:space="0" w:color="000000"/>
              <w:left w:val="single" w:sz="4" w:space="0" w:color="000000"/>
              <w:bottom w:val="single" w:sz="4" w:space="0" w:color="000000"/>
            </w:tcBorders>
            <w:vAlign w:val="center"/>
          </w:tcPr>
          <w:p w14:paraId="019B0378" w14:textId="77777777" w:rsidR="007353FA" w:rsidRDefault="007353FA">
            <w:pPr>
              <w:pBdr>
                <w:top w:val="nil"/>
                <w:left w:val="nil"/>
                <w:bottom w:val="nil"/>
                <w:right w:val="nil"/>
                <w:between w:val="nil"/>
              </w:pBdr>
              <w:tabs>
                <w:tab w:val="left" w:pos="720"/>
              </w:tabs>
              <w:jc w:val="center"/>
              <w:rPr>
                <w:rFonts w:ascii="Tahoma" w:eastAsia="Tahoma" w:hAnsi="Tahoma" w:cs="Tahoma"/>
                <w:color w:val="000000"/>
              </w:rPr>
            </w:pPr>
          </w:p>
        </w:tc>
        <w:tc>
          <w:tcPr>
            <w:tcW w:w="689" w:type="dxa"/>
            <w:tcBorders>
              <w:top w:val="single" w:sz="4" w:space="0" w:color="000000"/>
              <w:left w:val="single" w:sz="4" w:space="0" w:color="000000"/>
              <w:bottom w:val="single" w:sz="4" w:space="0" w:color="000000"/>
              <w:right w:val="single" w:sz="4" w:space="0" w:color="000000"/>
            </w:tcBorders>
            <w:vAlign w:val="center"/>
          </w:tcPr>
          <w:p w14:paraId="019B0379" w14:textId="77777777" w:rsidR="007353FA" w:rsidRDefault="009D351C">
            <w:pPr>
              <w:pBdr>
                <w:top w:val="nil"/>
                <w:left w:val="nil"/>
                <w:bottom w:val="nil"/>
                <w:right w:val="nil"/>
                <w:between w:val="nil"/>
              </w:pBdr>
              <w:tabs>
                <w:tab w:val="left" w:pos="720"/>
              </w:tabs>
              <w:jc w:val="center"/>
              <w:rPr>
                <w:rFonts w:ascii="Tahoma" w:eastAsia="Tahoma" w:hAnsi="Tahoma" w:cs="Tahoma"/>
                <w:color w:val="000000"/>
              </w:rPr>
            </w:pPr>
            <w:r>
              <w:rPr>
                <w:rFonts w:ascii="Tahoma" w:eastAsia="Tahoma" w:hAnsi="Tahoma" w:cs="Tahoma"/>
                <w:b/>
                <w:color w:val="000000"/>
              </w:rPr>
              <w:t>x</w:t>
            </w:r>
          </w:p>
        </w:tc>
      </w:tr>
      <w:tr w:rsidR="007353FA" w14:paraId="019B0381" w14:textId="77777777">
        <w:trPr>
          <w:trHeight w:val="241"/>
        </w:trPr>
        <w:tc>
          <w:tcPr>
            <w:tcW w:w="6948" w:type="dxa"/>
            <w:gridSpan w:val="2"/>
            <w:tcBorders>
              <w:top w:val="single" w:sz="4" w:space="0" w:color="000000"/>
              <w:left w:val="single" w:sz="4" w:space="0" w:color="000000"/>
              <w:bottom w:val="single" w:sz="4" w:space="0" w:color="000000"/>
            </w:tcBorders>
            <w:vAlign w:val="center"/>
          </w:tcPr>
          <w:p w14:paraId="019B037B" w14:textId="77777777" w:rsidR="007353FA" w:rsidRDefault="009D351C">
            <w:pPr>
              <w:pBdr>
                <w:top w:val="nil"/>
                <w:left w:val="nil"/>
                <w:bottom w:val="nil"/>
                <w:right w:val="nil"/>
                <w:between w:val="nil"/>
              </w:pBdr>
              <w:tabs>
                <w:tab w:val="left" w:pos="720"/>
              </w:tabs>
              <w:rPr>
                <w:rFonts w:ascii="Tahoma" w:eastAsia="Tahoma" w:hAnsi="Tahoma" w:cs="Tahoma"/>
                <w:color w:val="000000"/>
              </w:rPr>
            </w:pPr>
            <w:r>
              <w:rPr>
                <w:rFonts w:ascii="Tahoma" w:eastAsia="Tahoma" w:hAnsi="Tahoma" w:cs="Tahoma"/>
                <w:color w:val="000000"/>
              </w:rPr>
              <w:t>Adozione di strategie di valutazione coerenti con prassi inclusive;</w:t>
            </w:r>
          </w:p>
        </w:tc>
        <w:tc>
          <w:tcPr>
            <w:tcW w:w="566" w:type="dxa"/>
            <w:tcBorders>
              <w:top w:val="single" w:sz="4" w:space="0" w:color="000000"/>
              <w:left w:val="single" w:sz="4" w:space="0" w:color="000000"/>
              <w:bottom w:val="single" w:sz="4" w:space="0" w:color="000000"/>
            </w:tcBorders>
            <w:vAlign w:val="center"/>
          </w:tcPr>
          <w:p w14:paraId="019B037C" w14:textId="77777777" w:rsidR="007353FA" w:rsidRDefault="007353FA">
            <w:pPr>
              <w:pBdr>
                <w:top w:val="nil"/>
                <w:left w:val="nil"/>
                <w:bottom w:val="nil"/>
                <w:right w:val="nil"/>
                <w:between w:val="nil"/>
              </w:pBdr>
              <w:tabs>
                <w:tab w:val="left" w:pos="720"/>
              </w:tabs>
              <w:jc w:val="center"/>
              <w:rPr>
                <w:rFonts w:ascii="Tahoma" w:eastAsia="Tahoma" w:hAnsi="Tahoma" w:cs="Tahoma"/>
                <w:color w:val="000000"/>
              </w:rPr>
            </w:pPr>
          </w:p>
        </w:tc>
        <w:tc>
          <w:tcPr>
            <w:tcW w:w="566" w:type="dxa"/>
            <w:tcBorders>
              <w:top w:val="single" w:sz="4" w:space="0" w:color="000000"/>
              <w:left w:val="single" w:sz="4" w:space="0" w:color="000000"/>
              <w:bottom w:val="single" w:sz="4" w:space="0" w:color="000000"/>
            </w:tcBorders>
            <w:vAlign w:val="center"/>
          </w:tcPr>
          <w:p w14:paraId="019B037D" w14:textId="77777777" w:rsidR="007353FA" w:rsidRDefault="007353FA">
            <w:pPr>
              <w:pBdr>
                <w:top w:val="nil"/>
                <w:left w:val="nil"/>
                <w:bottom w:val="nil"/>
                <w:right w:val="nil"/>
                <w:between w:val="nil"/>
              </w:pBdr>
              <w:tabs>
                <w:tab w:val="left" w:pos="720"/>
              </w:tabs>
              <w:jc w:val="center"/>
              <w:rPr>
                <w:rFonts w:ascii="Tahoma" w:eastAsia="Tahoma" w:hAnsi="Tahoma" w:cs="Tahoma"/>
                <w:color w:val="000000"/>
              </w:rPr>
            </w:pPr>
          </w:p>
        </w:tc>
        <w:tc>
          <w:tcPr>
            <w:tcW w:w="566" w:type="dxa"/>
            <w:gridSpan w:val="2"/>
            <w:tcBorders>
              <w:top w:val="single" w:sz="4" w:space="0" w:color="000000"/>
              <w:left w:val="single" w:sz="4" w:space="0" w:color="000000"/>
              <w:bottom w:val="single" w:sz="4" w:space="0" w:color="000000"/>
            </w:tcBorders>
            <w:vAlign w:val="center"/>
          </w:tcPr>
          <w:p w14:paraId="019B037E" w14:textId="77777777" w:rsidR="007353FA" w:rsidRDefault="007353FA">
            <w:pPr>
              <w:pBdr>
                <w:top w:val="nil"/>
                <w:left w:val="nil"/>
                <w:bottom w:val="nil"/>
                <w:right w:val="nil"/>
                <w:between w:val="nil"/>
              </w:pBdr>
              <w:tabs>
                <w:tab w:val="left" w:pos="720"/>
              </w:tabs>
              <w:jc w:val="center"/>
              <w:rPr>
                <w:rFonts w:ascii="Tahoma" w:eastAsia="Tahoma" w:hAnsi="Tahoma" w:cs="Tahoma"/>
                <w:color w:val="000000"/>
              </w:rPr>
            </w:pPr>
          </w:p>
        </w:tc>
        <w:tc>
          <w:tcPr>
            <w:tcW w:w="566" w:type="dxa"/>
            <w:tcBorders>
              <w:top w:val="single" w:sz="4" w:space="0" w:color="000000"/>
              <w:left w:val="single" w:sz="4" w:space="0" w:color="000000"/>
              <w:bottom w:val="single" w:sz="4" w:space="0" w:color="000000"/>
            </w:tcBorders>
            <w:vAlign w:val="center"/>
          </w:tcPr>
          <w:p w14:paraId="019B037F" w14:textId="77777777" w:rsidR="007353FA" w:rsidRDefault="007353FA">
            <w:pPr>
              <w:pBdr>
                <w:top w:val="nil"/>
                <w:left w:val="nil"/>
                <w:bottom w:val="nil"/>
                <w:right w:val="nil"/>
                <w:between w:val="nil"/>
              </w:pBdr>
              <w:tabs>
                <w:tab w:val="left" w:pos="720"/>
              </w:tabs>
              <w:jc w:val="center"/>
              <w:rPr>
                <w:rFonts w:ascii="Tahoma" w:eastAsia="Tahoma" w:hAnsi="Tahoma" w:cs="Tahoma"/>
                <w:color w:val="000000"/>
              </w:rPr>
            </w:pPr>
          </w:p>
        </w:tc>
        <w:tc>
          <w:tcPr>
            <w:tcW w:w="689" w:type="dxa"/>
            <w:tcBorders>
              <w:top w:val="single" w:sz="4" w:space="0" w:color="000000"/>
              <w:left w:val="single" w:sz="4" w:space="0" w:color="000000"/>
              <w:bottom w:val="single" w:sz="4" w:space="0" w:color="000000"/>
              <w:right w:val="single" w:sz="4" w:space="0" w:color="000000"/>
            </w:tcBorders>
            <w:vAlign w:val="center"/>
          </w:tcPr>
          <w:p w14:paraId="019B0380" w14:textId="77777777" w:rsidR="007353FA" w:rsidRDefault="009D351C">
            <w:pPr>
              <w:pBdr>
                <w:top w:val="nil"/>
                <w:left w:val="nil"/>
                <w:bottom w:val="nil"/>
                <w:right w:val="nil"/>
                <w:between w:val="nil"/>
              </w:pBdr>
              <w:tabs>
                <w:tab w:val="left" w:pos="720"/>
              </w:tabs>
              <w:jc w:val="center"/>
              <w:rPr>
                <w:color w:val="000000"/>
                <w:sz w:val="24"/>
                <w:szCs w:val="24"/>
              </w:rPr>
            </w:pPr>
            <w:r>
              <w:rPr>
                <w:rFonts w:ascii="Tahoma" w:eastAsia="Tahoma" w:hAnsi="Tahoma" w:cs="Tahoma"/>
                <w:b/>
                <w:color w:val="000000"/>
              </w:rPr>
              <w:t>x</w:t>
            </w:r>
          </w:p>
        </w:tc>
      </w:tr>
      <w:tr w:rsidR="007353FA" w14:paraId="019B0388" w14:textId="77777777">
        <w:trPr>
          <w:trHeight w:val="241"/>
        </w:trPr>
        <w:tc>
          <w:tcPr>
            <w:tcW w:w="6948" w:type="dxa"/>
            <w:gridSpan w:val="2"/>
            <w:tcBorders>
              <w:top w:val="single" w:sz="4" w:space="0" w:color="000000"/>
              <w:left w:val="single" w:sz="4" w:space="0" w:color="000000"/>
              <w:bottom w:val="single" w:sz="4" w:space="0" w:color="000000"/>
            </w:tcBorders>
            <w:vAlign w:val="center"/>
          </w:tcPr>
          <w:p w14:paraId="019B0382" w14:textId="77777777" w:rsidR="007353FA" w:rsidRDefault="009D351C">
            <w:pPr>
              <w:pBdr>
                <w:top w:val="nil"/>
                <w:left w:val="nil"/>
                <w:bottom w:val="nil"/>
                <w:right w:val="nil"/>
                <w:between w:val="nil"/>
              </w:pBdr>
              <w:tabs>
                <w:tab w:val="left" w:pos="720"/>
              </w:tabs>
              <w:rPr>
                <w:rFonts w:ascii="Tahoma" w:eastAsia="Tahoma" w:hAnsi="Tahoma" w:cs="Tahoma"/>
                <w:color w:val="000000"/>
              </w:rPr>
            </w:pPr>
            <w:r>
              <w:rPr>
                <w:rFonts w:ascii="Tahoma" w:eastAsia="Tahoma" w:hAnsi="Tahoma" w:cs="Tahoma"/>
                <w:color w:val="000000"/>
              </w:rPr>
              <w:t>Organizzazione dei diversi tipi di sostegno presenti all’interno della scuola</w:t>
            </w:r>
          </w:p>
        </w:tc>
        <w:tc>
          <w:tcPr>
            <w:tcW w:w="566" w:type="dxa"/>
            <w:tcBorders>
              <w:top w:val="single" w:sz="4" w:space="0" w:color="000000"/>
              <w:left w:val="single" w:sz="4" w:space="0" w:color="000000"/>
              <w:bottom w:val="single" w:sz="4" w:space="0" w:color="000000"/>
            </w:tcBorders>
            <w:vAlign w:val="center"/>
          </w:tcPr>
          <w:p w14:paraId="019B0383" w14:textId="77777777" w:rsidR="007353FA" w:rsidRDefault="007353FA">
            <w:pPr>
              <w:pBdr>
                <w:top w:val="nil"/>
                <w:left w:val="nil"/>
                <w:bottom w:val="nil"/>
                <w:right w:val="nil"/>
                <w:between w:val="nil"/>
              </w:pBdr>
              <w:tabs>
                <w:tab w:val="left" w:pos="720"/>
              </w:tabs>
              <w:jc w:val="center"/>
              <w:rPr>
                <w:rFonts w:ascii="Tahoma" w:eastAsia="Tahoma" w:hAnsi="Tahoma" w:cs="Tahoma"/>
                <w:color w:val="000000"/>
              </w:rPr>
            </w:pPr>
          </w:p>
        </w:tc>
        <w:tc>
          <w:tcPr>
            <w:tcW w:w="566" w:type="dxa"/>
            <w:tcBorders>
              <w:top w:val="single" w:sz="4" w:space="0" w:color="000000"/>
              <w:left w:val="single" w:sz="4" w:space="0" w:color="000000"/>
              <w:bottom w:val="single" w:sz="4" w:space="0" w:color="000000"/>
            </w:tcBorders>
            <w:vAlign w:val="center"/>
          </w:tcPr>
          <w:p w14:paraId="019B0384" w14:textId="77777777" w:rsidR="007353FA" w:rsidRDefault="007353FA">
            <w:pPr>
              <w:pBdr>
                <w:top w:val="nil"/>
                <w:left w:val="nil"/>
                <w:bottom w:val="nil"/>
                <w:right w:val="nil"/>
                <w:between w:val="nil"/>
              </w:pBdr>
              <w:tabs>
                <w:tab w:val="left" w:pos="720"/>
              </w:tabs>
              <w:jc w:val="center"/>
              <w:rPr>
                <w:rFonts w:ascii="Tahoma" w:eastAsia="Tahoma" w:hAnsi="Tahoma" w:cs="Tahoma"/>
                <w:color w:val="000000"/>
              </w:rPr>
            </w:pPr>
          </w:p>
        </w:tc>
        <w:tc>
          <w:tcPr>
            <w:tcW w:w="566" w:type="dxa"/>
            <w:gridSpan w:val="2"/>
            <w:tcBorders>
              <w:top w:val="single" w:sz="4" w:space="0" w:color="000000"/>
              <w:left w:val="single" w:sz="4" w:space="0" w:color="000000"/>
              <w:bottom w:val="single" w:sz="4" w:space="0" w:color="000000"/>
            </w:tcBorders>
            <w:vAlign w:val="center"/>
          </w:tcPr>
          <w:p w14:paraId="019B0385" w14:textId="77777777" w:rsidR="007353FA" w:rsidRDefault="007353FA">
            <w:pPr>
              <w:pBdr>
                <w:top w:val="nil"/>
                <w:left w:val="nil"/>
                <w:bottom w:val="nil"/>
                <w:right w:val="nil"/>
                <w:between w:val="nil"/>
              </w:pBdr>
              <w:tabs>
                <w:tab w:val="left" w:pos="720"/>
              </w:tabs>
              <w:jc w:val="center"/>
              <w:rPr>
                <w:rFonts w:ascii="Tahoma" w:eastAsia="Tahoma" w:hAnsi="Tahoma" w:cs="Tahoma"/>
                <w:color w:val="000000"/>
              </w:rPr>
            </w:pPr>
          </w:p>
        </w:tc>
        <w:tc>
          <w:tcPr>
            <w:tcW w:w="566" w:type="dxa"/>
            <w:tcBorders>
              <w:top w:val="single" w:sz="4" w:space="0" w:color="000000"/>
              <w:left w:val="single" w:sz="4" w:space="0" w:color="000000"/>
              <w:bottom w:val="single" w:sz="4" w:space="0" w:color="000000"/>
            </w:tcBorders>
            <w:vAlign w:val="center"/>
          </w:tcPr>
          <w:p w14:paraId="019B0386" w14:textId="77777777" w:rsidR="007353FA" w:rsidRDefault="007353FA">
            <w:pPr>
              <w:pBdr>
                <w:top w:val="nil"/>
                <w:left w:val="nil"/>
                <w:bottom w:val="nil"/>
                <w:right w:val="nil"/>
                <w:between w:val="nil"/>
              </w:pBdr>
              <w:tabs>
                <w:tab w:val="left" w:pos="720"/>
              </w:tabs>
              <w:jc w:val="center"/>
              <w:rPr>
                <w:rFonts w:ascii="Tahoma" w:eastAsia="Tahoma" w:hAnsi="Tahoma" w:cs="Tahoma"/>
                <w:color w:val="000000"/>
              </w:rPr>
            </w:pPr>
          </w:p>
        </w:tc>
        <w:tc>
          <w:tcPr>
            <w:tcW w:w="689" w:type="dxa"/>
            <w:tcBorders>
              <w:top w:val="single" w:sz="4" w:space="0" w:color="000000"/>
              <w:left w:val="single" w:sz="4" w:space="0" w:color="000000"/>
              <w:bottom w:val="single" w:sz="4" w:space="0" w:color="000000"/>
              <w:right w:val="single" w:sz="4" w:space="0" w:color="000000"/>
            </w:tcBorders>
            <w:vAlign w:val="center"/>
          </w:tcPr>
          <w:p w14:paraId="019B0387" w14:textId="77777777" w:rsidR="007353FA" w:rsidRDefault="009D351C">
            <w:pPr>
              <w:pBdr>
                <w:top w:val="nil"/>
                <w:left w:val="nil"/>
                <w:bottom w:val="nil"/>
                <w:right w:val="nil"/>
                <w:between w:val="nil"/>
              </w:pBdr>
              <w:tabs>
                <w:tab w:val="left" w:pos="720"/>
              </w:tabs>
              <w:jc w:val="center"/>
              <w:rPr>
                <w:color w:val="000000"/>
                <w:sz w:val="24"/>
                <w:szCs w:val="24"/>
              </w:rPr>
            </w:pPr>
            <w:r>
              <w:rPr>
                <w:rFonts w:ascii="Tahoma" w:eastAsia="Tahoma" w:hAnsi="Tahoma" w:cs="Tahoma"/>
                <w:b/>
                <w:color w:val="000000"/>
              </w:rPr>
              <w:t>x</w:t>
            </w:r>
          </w:p>
        </w:tc>
      </w:tr>
      <w:tr w:rsidR="007353FA" w14:paraId="019B038F" w14:textId="77777777">
        <w:trPr>
          <w:trHeight w:val="241"/>
        </w:trPr>
        <w:tc>
          <w:tcPr>
            <w:tcW w:w="6948" w:type="dxa"/>
            <w:gridSpan w:val="2"/>
            <w:tcBorders>
              <w:top w:val="single" w:sz="4" w:space="0" w:color="000000"/>
              <w:left w:val="single" w:sz="4" w:space="0" w:color="000000"/>
              <w:bottom w:val="single" w:sz="4" w:space="0" w:color="000000"/>
            </w:tcBorders>
            <w:vAlign w:val="center"/>
          </w:tcPr>
          <w:p w14:paraId="019B0389" w14:textId="77777777" w:rsidR="007353FA" w:rsidRDefault="009D351C">
            <w:pPr>
              <w:pBdr>
                <w:top w:val="nil"/>
                <w:left w:val="nil"/>
                <w:bottom w:val="nil"/>
                <w:right w:val="nil"/>
                <w:between w:val="nil"/>
              </w:pBdr>
              <w:tabs>
                <w:tab w:val="left" w:pos="720"/>
              </w:tabs>
              <w:rPr>
                <w:rFonts w:ascii="Tahoma" w:eastAsia="Tahoma" w:hAnsi="Tahoma" w:cs="Tahoma"/>
                <w:color w:val="000000"/>
              </w:rPr>
            </w:pPr>
            <w:r>
              <w:rPr>
                <w:rFonts w:ascii="Tahoma" w:eastAsia="Tahoma" w:hAnsi="Tahoma" w:cs="Tahoma"/>
                <w:color w:val="000000"/>
              </w:rPr>
              <w:t>Organizzazione dei diversi tipi di sostegno presenti all’esterno della scuola, in rapporto ai diversi servizi esistenti;</w:t>
            </w:r>
          </w:p>
        </w:tc>
        <w:tc>
          <w:tcPr>
            <w:tcW w:w="566" w:type="dxa"/>
            <w:tcBorders>
              <w:top w:val="single" w:sz="4" w:space="0" w:color="000000"/>
              <w:left w:val="single" w:sz="4" w:space="0" w:color="000000"/>
              <w:bottom w:val="single" w:sz="4" w:space="0" w:color="000000"/>
            </w:tcBorders>
            <w:vAlign w:val="center"/>
          </w:tcPr>
          <w:p w14:paraId="019B038A" w14:textId="77777777" w:rsidR="007353FA" w:rsidRDefault="007353FA">
            <w:pPr>
              <w:pBdr>
                <w:top w:val="nil"/>
                <w:left w:val="nil"/>
                <w:bottom w:val="nil"/>
                <w:right w:val="nil"/>
                <w:between w:val="nil"/>
              </w:pBdr>
              <w:tabs>
                <w:tab w:val="left" w:pos="720"/>
              </w:tabs>
              <w:jc w:val="center"/>
              <w:rPr>
                <w:rFonts w:ascii="Tahoma" w:eastAsia="Tahoma" w:hAnsi="Tahoma" w:cs="Tahoma"/>
                <w:color w:val="000000"/>
              </w:rPr>
            </w:pPr>
          </w:p>
        </w:tc>
        <w:tc>
          <w:tcPr>
            <w:tcW w:w="566" w:type="dxa"/>
            <w:tcBorders>
              <w:top w:val="single" w:sz="4" w:space="0" w:color="000000"/>
              <w:left w:val="single" w:sz="4" w:space="0" w:color="000000"/>
              <w:bottom w:val="single" w:sz="4" w:space="0" w:color="000000"/>
            </w:tcBorders>
            <w:vAlign w:val="center"/>
          </w:tcPr>
          <w:p w14:paraId="019B038B" w14:textId="77777777" w:rsidR="007353FA" w:rsidRDefault="007353FA">
            <w:pPr>
              <w:pBdr>
                <w:top w:val="nil"/>
                <w:left w:val="nil"/>
                <w:bottom w:val="nil"/>
                <w:right w:val="nil"/>
                <w:between w:val="nil"/>
              </w:pBdr>
              <w:tabs>
                <w:tab w:val="left" w:pos="720"/>
              </w:tabs>
              <w:jc w:val="center"/>
              <w:rPr>
                <w:rFonts w:ascii="Tahoma" w:eastAsia="Tahoma" w:hAnsi="Tahoma" w:cs="Tahoma"/>
                <w:color w:val="000000"/>
              </w:rPr>
            </w:pPr>
          </w:p>
        </w:tc>
        <w:tc>
          <w:tcPr>
            <w:tcW w:w="566" w:type="dxa"/>
            <w:gridSpan w:val="2"/>
            <w:tcBorders>
              <w:top w:val="single" w:sz="4" w:space="0" w:color="000000"/>
              <w:left w:val="single" w:sz="4" w:space="0" w:color="000000"/>
              <w:bottom w:val="single" w:sz="4" w:space="0" w:color="000000"/>
            </w:tcBorders>
            <w:vAlign w:val="center"/>
          </w:tcPr>
          <w:p w14:paraId="019B038C" w14:textId="77777777" w:rsidR="007353FA" w:rsidRDefault="007353FA">
            <w:pPr>
              <w:pBdr>
                <w:top w:val="nil"/>
                <w:left w:val="nil"/>
                <w:bottom w:val="nil"/>
                <w:right w:val="nil"/>
                <w:between w:val="nil"/>
              </w:pBdr>
              <w:tabs>
                <w:tab w:val="left" w:pos="720"/>
              </w:tabs>
              <w:jc w:val="center"/>
              <w:rPr>
                <w:rFonts w:ascii="Tahoma" w:eastAsia="Tahoma" w:hAnsi="Tahoma" w:cs="Tahoma"/>
                <w:color w:val="000000"/>
              </w:rPr>
            </w:pPr>
          </w:p>
        </w:tc>
        <w:tc>
          <w:tcPr>
            <w:tcW w:w="566" w:type="dxa"/>
            <w:tcBorders>
              <w:top w:val="single" w:sz="4" w:space="0" w:color="000000"/>
              <w:left w:val="single" w:sz="4" w:space="0" w:color="000000"/>
              <w:bottom w:val="single" w:sz="4" w:space="0" w:color="000000"/>
            </w:tcBorders>
            <w:vAlign w:val="center"/>
          </w:tcPr>
          <w:p w14:paraId="019B038D" w14:textId="77777777" w:rsidR="007353FA" w:rsidRDefault="007353FA">
            <w:pPr>
              <w:pBdr>
                <w:top w:val="nil"/>
                <w:left w:val="nil"/>
                <w:bottom w:val="nil"/>
                <w:right w:val="nil"/>
                <w:between w:val="nil"/>
              </w:pBdr>
              <w:tabs>
                <w:tab w:val="left" w:pos="720"/>
              </w:tabs>
              <w:jc w:val="center"/>
              <w:rPr>
                <w:rFonts w:ascii="Tahoma" w:eastAsia="Tahoma" w:hAnsi="Tahoma" w:cs="Tahoma"/>
                <w:color w:val="000000"/>
              </w:rPr>
            </w:pPr>
          </w:p>
        </w:tc>
        <w:tc>
          <w:tcPr>
            <w:tcW w:w="689" w:type="dxa"/>
            <w:tcBorders>
              <w:top w:val="single" w:sz="4" w:space="0" w:color="000000"/>
              <w:left w:val="single" w:sz="4" w:space="0" w:color="000000"/>
              <w:bottom w:val="single" w:sz="4" w:space="0" w:color="000000"/>
              <w:right w:val="single" w:sz="4" w:space="0" w:color="000000"/>
            </w:tcBorders>
            <w:vAlign w:val="center"/>
          </w:tcPr>
          <w:p w14:paraId="019B038E" w14:textId="77777777" w:rsidR="007353FA" w:rsidRDefault="009D351C">
            <w:pPr>
              <w:pBdr>
                <w:top w:val="nil"/>
                <w:left w:val="nil"/>
                <w:bottom w:val="nil"/>
                <w:right w:val="nil"/>
                <w:between w:val="nil"/>
              </w:pBdr>
              <w:tabs>
                <w:tab w:val="left" w:pos="720"/>
              </w:tabs>
              <w:jc w:val="center"/>
              <w:rPr>
                <w:color w:val="000000"/>
                <w:sz w:val="24"/>
                <w:szCs w:val="24"/>
              </w:rPr>
            </w:pPr>
            <w:r>
              <w:rPr>
                <w:rFonts w:ascii="Tahoma" w:eastAsia="Tahoma" w:hAnsi="Tahoma" w:cs="Tahoma"/>
                <w:b/>
                <w:color w:val="000000"/>
              </w:rPr>
              <w:t>x</w:t>
            </w:r>
          </w:p>
        </w:tc>
      </w:tr>
      <w:tr w:rsidR="007353FA" w14:paraId="019B0396" w14:textId="77777777">
        <w:trPr>
          <w:trHeight w:val="241"/>
        </w:trPr>
        <w:tc>
          <w:tcPr>
            <w:tcW w:w="6948" w:type="dxa"/>
            <w:gridSpan w:val="2"/>
            <w:tcBorders>
              <w:top w:val="single" w:sz="4" w:space="0" w:color="000000"/>
              <w:left w:val="single" w:sz="4" w:space="0" w:color="000000"/>
              <w:bottom w:val="single" w:sz="4" w:space="0" w:color="000000"/>
            </w:tcBorders>
            <w:vAlign w:val="center"/>
          </w:tcPr>
          <w:p w14:paraId="019B0390" w14:textId="77777777" w:rsidR="007353FA" w:rsidRDefault="009D351C">
            <w:pPr>
              <w:pBdr>
                <w:top w:val="nil"/>
                <w:left w:val="nil"/>
                <w:bottom w:val="nil"/>
                <w:right w:val="nil"/>
                <w:between w:val="nil"/>
              </w:pBdr>
              <w:tabs>
                <w:tab w:val="left" w:pos="720"/>
              </w:tabs>
              <w:rPr>
                <w:rFonts w:ascii="Tahoma" w:eastAsia="Tahoma" w:hAnsi="Tahoma" w:cs="Tahoma"/>
                <w:color w:val="000000"/>
              </w:rPr>
            </w:pPr>
            <w:r>
              <w:rPr>
                <w:rFonts w:ascii="Tahoma" w:eastAsia="Tahoma" w:hAnsi="Tahoma" w:cs="Tahoma"/>
                <w:color w:val="000000"/>
              </w:rPr>
              <w:t>Ruolo delle famiglie e della comunità nel dare supporto e nel partecipare alle decisioni che riguardano l’organizzazione delle attività educative;</w:t>
            </w:r>
          </w:p>
        </w:tc>
        <w:tc>
          <w:tcPr>
            <w:tcW w:w="566" w:type="dxa"/>
            <w:tcBorders>
              <w:top w:val="single" w:sz="4" w:space="0" w:color="000000"/>
              <w:left w:val="single" w:sz="4" w:space="0" w:color="000000"/>
              <w:bottom w:val="single" w:sz="4" w:space="0" w:color="000000"/>
            </w:tcBorders>
            <w:vAlign w:val="center"/>
          </w:tcPr>
          <w:p w14:paraId="019B0391" w14:textId="77777777" w:rsidR="007353FA" w:rsidRDefault="007353FA">
            <w:pPr>
              <w:pBdr>
                <w:top w:val="nil"/>
                <w:left w:val="nil"/>
                <w:bottom w:val="nil"/>
                <w:right w:val="nil"/>
                <w:between w:val="nil"/>
              </w:pBdr>
              <w:tabs>
                <w:tab w:val="left" w:pos="720"/>
              </w:tabs>
              <w:jc w:val="center"/>
              <w:rPr>
                <w:rFonts w:ascii="Tahoma" w:eastAsia="Tahoma" w:hAnsi="Tahoma" w:cs="Tahoma"/>
                <w:color w:val="000000"/>
              </w:rPr>
            </w:pPr>
          </w:p>
        </w:tc>
        <w:tc>
          <w:tcPr>
            <w:tcW w:w="566" w:type="dxa"/>
            <w:tcBorders>
              <w:top w:val="single" w:sz="4" w:space="0" w:color="000000"/>
              <w:left w:val="single" w:sz="4" w:space="0" w:color="000000"/>
              <w:bottom w:val="single" w:sz="4" w:space="0" w:color="000000"/>
            </w:tcBorders>
            <w:vAlign w:val="center"/>
          </w:tcPr>
          <w:p w14:paraId="019B0392" w14:textId="77777777" w:rsidR="007353FA" w:rsidRDefault="007353FA">
            <w:pPr>
              <w:pBdr>
                <w:top w:val="nil"/>
                <w:left w:val="nil"/>
                <w:bottom w:val="nil"/>
                <w:right w:val="nil"/>
                <w:between w:val="nil"/>
              </w:pBdr>
              <w:tabs>
                <w:tab w:val="left" w:pos="720"/>
              </w:tabs>
              <w:jc w:val="center"/>
              <w:rPr>
                <w:rFonts w:ascii="Tahoma" w:eastAsia="Tahoma" w:hAnsi="Tahoma" w:cs="Tahoma"/>
                <w:color w:val="000000"/>
              </w:rPr>
            </w:pPr>
          </w:p>
        </w:tc>
        <w:tc>
          <w:tcPr>
            <w:tcW w:w="566" w:type="dxa"/>
            <w:gridSpan w:val="2"/>
            <w:tcBorders>
              <w:top w:val="single" w:sz="4" w:space="0" w:color="000000"/>
              <w:left w:val="single" w:sz="4" w:space="0" w:color="000000"/>
              <w:bottom w:val="single" w:sz="4" w:space="0" w:color="000000"/>
            </w:tcBorders>
            <w:vAlign w:val="center"/>
          </w:tcPr>
          <w:p w14:paraId="019B0393" w14:textId="77777777" w:rsidR="007353FA" w:rsidRDefault="009D351C">
            <w:pPr>
              <w:pBdr>
                <w:top w:val="nil"/>
                <w:left w:val="nil"/>
                <w:bottom w:val="nil"/>
                <w:right w:val="nil"/>
                <w:between w:val="nil"/>
              </w:pBdr>
              <w:tabs>
                <w:tab w:val="left" w:pos="720"/>
              </w:tabs>
              <w:jc w:val="center"/>
              <w:rPr>
                <w:rFonts w:ascii="Tahoma" w:eastAsia="Tahoma" w:hAnsi="Tahoma" w:cs="Tahoma"/>
                <w:color w:val="000000"/>
              </w:rPr>
            </w:pPr>
            <w:r>
              <w:rPr>
                <w:rFonts w:ascii="Tahoma" w:eastAsia="Tahoma" w:hAnsi="Tahoma" w:cs="Tahoma"/>
                <w:b/>
                <w:color w:val="000000"/>
              </w:rPr>
              <w:t>x</w:t>
            </w:r>
          </w:p>
        </w:tc>
        <w:tc>
          <w:tcPr>
            <w:tcW w:w="566" w:type="dxa"/>
            <w:tcBorders>
              <w:top w:val="single" w:sz="4" w:space="0" w:color="000000"/>
              <w:left w:val="single" w:sz="4" w:space="0" w:color="000000"/>
              <w:bottom w:val="single" w:sz="4" w:space="0" w:color="000000"/>
            </w:tcBorders>
            <w:vAlign w:val="center"/>
          </w:tcPr>
          <w:p w14:paraId="019B0394" w14:textId="77777777" w:rsidR="007353FA" w:rsidRDefault="007353FA">
            <w:pPr>
              <w:pBdr>
                <w:top w:val="nil"/>
                <w:left w:val="nil"/>
                <w:bottom w:val="nil"/>
                <w:right w:val="nil"/>
                <w:between w:val="nil"/>
              </w:pBdr>
              <w:tabs>
                <w:tab w:val="left" w:pos="720"/>
              </w:tabs>
              <w:jc w:val="center"/>
              <w:rPr>
                <w:rFonts w:ascii="Tahoma" w:eastAsia="Tahoma" w:hAnsi="Tahoma" w:cs="Tahoma"/>
                <w:color w:val="000000"/>
              </w:rPr>
            </w:pPr>
          </w:p>
        </w:tc>
        <w:tc>
          <w:tcPr>
            <w:tcW w:w="689" w:type="dxa"/>
            <w:tcBorders>
              <w:top w:val="single" w:sz="4" w:space="0" w:color="000000"/>
              <w:left w:val="single" w:sz="4" w:space="0" w:color="000000"/>
              <w:bottom w:val="single" w:sz="4" w:space="0" w:color="000000"/>
              <w:right w:val="single" w:sz="4" w:space="0" w:color="000000"/>
            </w:tcBorders>
            <w:vAlign w:val="center"/>
          </w:tcPr>
          <w:p w14:paraId="019B0395" w14:textId="77777777" w:rsidR="007353FA" w:rsidRDefault="007353FA">
            <w:pPr>
              <w:pBdr>
                <w:top w:val="nil"/>
                <w:left w:val="nil"/>
                <w:bottom w:val="nil"/>
                <w:right w:val="nil"/>
                <w:between w:val="nil"/>
              </w:pBdr>
              <w:tabs>
                <w:tab w:val="left" w:pos="720"/>
              </w:tabs>
              <w:jc w:val="center"/>
              <w:rPr>
                <w:rFonts w:ascii="Tahoma" w:eastAsia="Tahoma" w:hAnsi="Tahoma" w:cs="Tahoma"/>
                <w:color w:val="000000"/>
              </w:rPr>
            </w:pPr>
          </w:p>
        </w:tc>
      </w:tr>
      <w:tr w:rsidR="007353FA" w14:paraId="019B039D" w14:textId="77777777">
        <w:trPr>
          <w:trHeight w:val="241"/>
        </w:trPr>
        <w:tc>
          <w:tcPr>
            <w:tcW w:w="6948" w:type="dxa"/>
            <w:gridSpan w:val="2"/>
            <w:tcBorders>
              <w:top w:val="single" w:sz="4" w:space="0" w:color="000000"/>
              <w:left w:val="single" w:sz="4" w:space="0" w:color="000000"/>
              <w:bottom w:val="single" w:sz="4" w:space="0" w:color="000000"/>
            </w:tcBorders>
            <w:vAlign w:val="center"/>
          </w:tcPr>
          <w:p w14:paraId="019B0397" w14:textId="77777777" w:rsidR="007353FA" w:rsidRDefault="009D351C">
            <w:pPr>
              <w:pBdr>
                <w:top w:val="nil"/>
                <w:left w:val="nil"/>
                <w:bottom w:val="nil"/>
                <w:right w:val="nil"/>
                <w:between w:val="nil"/>
              </w:pBdr>
              <w:tabs>
                <w:tab w:val="left" w:pos="720"/>
              </w:tabs>
              <w:rPr>
                <w:rFonts w:ascii="Tahoma" w:eastAsia="Tahoma" w:hAnsi="Tahoma" w:cs="Tahoma"/>
                <w:color w:val="000000"/>
              </w:rPr>
            </w:pPr>
            <w:r>
              <w:rPr>
                <w:rFonts w:ascii="Tahoma" w:eastAsia="Tahoma" w:hAnsi="Tahoma" w:cs="Tahoma"/>
                <w:color w:val="000000"/>
              </w:rPr>
              <w:t>Sviluppo di un curricolo attento alle diversità e alla promozione di percorsi formativi inclusivi;</w:t>
            </w:r>
          </w:p>
        </w:tc>
        <w:tc>
          <w:tcPr>
            <w:tcW w:w="566" w:type="dxa"/>
            <w:tcBorders>
              <w:top w:val="single" w:sz="4" w:space="0" w:color="000000"/>
              <w:left w:val="single" w:sz="4" w:space="0" w:color="000000"/>
              <w:bottom w:val="single" w:sz="4" w:space="0" w:color="000000"/>
            </w:tcBorders>
            <w:vAlign w:val="center"/>
          </w:tcPr>
          <w:p w14:paraId="019B0398" w14:textId="77777777" w:rsidR="007353FA" w:rsidRDefault="007353FA">
            <w:pPr>
              <w:pBdr>
                <w:top w:val="nil"/>
                <w:left w:val="nil"/>
                <w:bottom w:val="nil"/>
                <w:right w:val="nil"/>
                <w:between w:val="nil"/>
              </w:pBdr>
              <w:tabs>
                <w:tab w:val="left" w:pos="720"/>
              </w:tabs>
              <w:jc w:val="center"/>
              <w:rPr>
                <w:rFonts w:ascii="Tahoma" w:eastAsia="Tahoma" w:hAnsi="Tahoma" w:cs="Tahoma"/>
                <w:color w:val="000000"/>
              </w:rPr>
            </w:pPr>
          </w:p>
        </w:tc>
        <w:tc>
          <w:tcPr>
            <w:tcW w:w="566" w:type="dxa"/>
            <w:tcBorders>
              <w:top w:val="single" w:sz="4" w:space="0" w:color="000000"/>
              <w:left w:val="single" w:sz="4" w:space="0" w:color="000000"/>
              <w:bottom w:val="single" w:sz="4" w:space="0" w:color="000000"/>
            </w:tcBorders>
            <w:vAlign w:val="center"/>
          </w:tcPr>
          <w:p w14:paraId="019B0399" w14:textId="77777777" w:rsidR="007353FA" w:rsidRDefault="007353FA">
            <w:pPr>
              <w:pBdr>
                <w:top w:val="nil"/>
                <w:left w:val="nil"/>
                <w:bottom w:val="nil"/>
                <w:right w:val="nil"/>
                <w:between w:val="nil"/>
              </w:pBdr>
              <w:tabs>
                <w:tab w:val="left" w:pos="720"/>
              </w:tabs>
              <w:jc w:val="center"/>
              <w:rPr>
                <w:rFonts w:ascii="Tahoma" w:eastAsia="Tahoma" w:hAnsi="Tahoma" w:cs="Tahoma"/>
                <w:color w:val="000000"/>
              </w:rPr>
            </w:pPr>
          </w:p>
        </w:tc>
        <w:tc>
          <w:tcPr>
            <w:tcW w:w="566" w:type="dxa"/>
            <w:gridSpan w:val="2"/>
            <w:tcBorders>
              <w:top w:val="single" w:sz="4" w:space="0" w:color="000000"/>
              <w:left w:val="single" w:sz="4" w:space="0" w:color="000000"/>
              <w:bottom w:val="single" w:sz="4" w:space="0" w:color="000000"/>
            </w:tcBorders>
            <w:vAlign w:val="center"/>
          </w:tcPr>
          <w:p w14:paraId="019B039A" w14:textId="77777777" w:rsidR="007353FA" w:rsidRDefault="007353FA">
            <w:pPr>
              <w:pBdr>
                <w:top w:val="nil"/>
                <w:left w:val="nil"/>
                <w:bottom w:val="nil"/>
                <w:right w:val="nil"/>
                <w:between w:val="nil"/>
              </w:pBdr>
              <w:tabs>
                <w:tab w:val="left" w:pos="720"/>
              </w:tabs>
              <w:jc w:val="center"/>
              <w:rPr>
                <w:rFonts w:ascii="Tahoma" w:eastAsia="Tahoma" w:hAnsi="Tahoma" w:cs="Tahoma"/>
                <w:color w:val="000000"/>
              </w:rPr>
            </w:pPr>
          </w:p>
        </w:tc>
        <w:tc>
          <w:tcPr>
            <w:tcW w:w="566" w:type="dxa"/>
            <w:tcBorders>
              <w:top w:val="single" w:sz="4" w:space="0" w:color="000000"/>
              <w:left w:val="single" w:sz="4" w:space="0" w:color="000000"/>
              <w:bottom w:val="single" w:sz="4" w:space="0" w:color="000000"/>
            </w:tcBorders>
            <w:vAlign w:val="center"/>
          </w:tcPr>
          <w:p w14:paraId="019B039B" w14:textId="77777777" w:rsidR="007353FA" w:rsidRDefault="007353FA">
            <w:pPr>
              <w:pBdr>
                <w:top w:val="nil"/>
                <w:left w:val="nil"/>
                <w:bottom w:val="nil"/>
                <w:right w:val="nil"/>
                <w:between w:val="nil"/>
              </w:pBdr>
              <w:tabs>
                <w:tab w:val="left" w:pos="720"/>
              </w:tabs>
              <w:jc w:val="center"/>
              <w:rPr>
                <w:rFonts w:ascii="Tahoma" w:eastAsia="Tahoma" w:hAnsi="Tahoma" w:cs="Tahoma"/>
                <w:color w:val="000000"/>
              </w:rPr>
            </w:pPr>
          </w:p>
        </w:tc>
        <w:tc>
          <w:tcPr>
            <w:tcW w:w="689" w:type="dxa"/>
            <w:tcBorders>
              <w:top w:val="single" w:sz="4" w:space="0" w:color="000000"/>
              <w:left w:val="single" w:sz="4" w:space="0" w:color="000000"/>
              <w:bottom w:val="single" w:sz="4" w:space="0" w:color="000000"/>
              <w:right w:val="single" w:sz="4" w:space="0" w:color="000000"/>
            </w:tcBorders>
            <w:vAlign w:val="center"/>
          </w:tcPr>
          <w:p w14:paraId="019B039C" w14:textId="77777777" w:rsidR="007353FA" w:rsidRDefault="009D351C">
            <w:pPr>
              <w:pBdr>
                <w:top w:val="nil"/>
                <w:left w:val="nil"/>
                <w:bottom w:val="nil"/>
                <w:right w:val="nil"/>
                <w:between w:val="nil"/>
              </w:pBdr>
              <w:tabs>
                <w:tab w:val="left" w:pos="720"/>
              </w:tabs>
              <w:jc w:val="center"/>
              <w:rPr>
                <w:color w:val="000000"/>
                <w:sz w:val="24"/>
                <w:szCs w:val="24"/>
              </w:rPr>
            </w:pPr>
            <w:r>
              <w:rPr>
                <w:rFonts w:ascii="Tahoma" w:eastAsia="Tahoma" w:hAnsi="Tahoma" w:cs="Tahoma"/>
                <w:b/>
                <w:color w:val="000000"/>
              </w:rPr>
              <w:t>x</w:t>
            </w:r>
          </w:p>
        </w:tc>
      </w:tr>
      <w:tr w:rsidR="007353FA" w14:paraId="019B03A4" w14:textId="77777777">
        <w:trPr>
          <w:trHeight w:val="241"/>
        </w:trPr>
        <w:tc>
          <w:tcPr>
            <w:tcW w:w="6948" w:type="dxa"/>
            <w:gridSpan w:val="2"/>
            <w:tcBorders>
              <w:top w:val="single" w:sz="4" w:space="0" w:color="000000"/>
              <w:left w:val="single" w:sz="4" w:space="0" w:color="000000"/>
              <w:bottom w:val="single" w:sz="4" w:space="0" w:color="000000"/>
            </w:tcBorders>
            <w:vAlign w:val="center"/>
          </w:tcPr>
          <w:p w14:paraId="019B039E" w14:textId="77777777" w:rsidR="007353FA" w:rsidRDefault="009D351C">
            <w:pPr>
              <w:pBdr>
                <w:top w:val="nil"/>
                <w:left w:val="nil"/>
                <w:bottom w:val="nil"/>
                <w:right w:val="nil"/>
                <w:between w:val="nil"/>
              </w:pBdr>
              <w:tabs>
                <w:tab w:val="left" w:pos="720"/>
              </w:tabs>
              <w:rPr>
                <w:rFonts w:ascii="Tahoma" w:eastAsia="Tahoma" w:hAnsi="Tahoma" w:cs="Tahoma"/>
                <w:color w:val="000000"/>
              </w:rPr>
            </w:pPr>
            <w:r>
              <w:rPr>
                <w:rFonts w:ascii="Tahoma" w:eastAsia="Tahoma" w:hAnsi="Tahoma" w:cs="Tahoma"/>
                <w:color w:val="000000"/>
              </w:rPr>
              <w:t>Valorizzazione delle risorse esistenti</w:t>
            </w:r>
          </w:p>
        </w:tc>
        <w:tc>
          <w:tcPr>
            <w:tcW w:w="566" w:type="dxa"/>
            <w:tcBorders>
              <w:top w:val="single" w:sz="4" w:space="0" w:color="000000"/>
              <w:left w:val="single" w:sz="4" w:space="0" w:color="000000"/>
              <w:bottom w:val="single" w:sz="4" w:space="0" w:color="000000"/>
            </w:tcBorders>
            <w:vAlign w:val="center"/>
          </w:tcPr>
          <w:p w14:paraId="019B039F" w14:textId="77777777" w:rsidR="007353FA" w:rsidRDefault="007353FA">
            <w:pPr>
              <w:pBdr>
                <w:top w:val="nil"/>
                <w:left w:val="nil"/>
                <w:bottom w:val="nil"/>
                <w:right w:val="nil"/>
                <w:between w:val="nil"/>
              </w:pBdr>
              <w:tabs>
                <w:tab w:val="left" w:pos="720"/>
              </w:tabs>
              <w:jc w:val="center"/>
              <w:rPr>
                <w:rFonts w:ascii="Tahoma" w:eastAsia="Tahoma" w:hAnsi="Tahoma" w:cs="Tahoma"/>
                <w:color w:val="000000"/>
              </w:rPr>
            </w:pPr>
          </w:p>
        </w:tc>
        <w:tc>
          <w:tcPr>
            <w:tcW w:w="566" w:type="dxa"/>
            <w:tcBorders>
              <w:top w:val="single" w:sz="4" w:space="0" w:color="000000"/>
              <w:left w:val="single" w:sz="4" w:space="0" w:color="000000"/>
              <w:bottom w:val="single" w:sz="4" w:space="0" w:color="000000"/>
            </w:tcBorders>
            <w:vAlign w:val="center"/>
          </w:tcPr>
          <w:p w14:paraId="019B03A0" w14:textId="77777777" w:rsidR="007353FA" w:rsidRDefault="007353FA">
            <w:pPr>
              <w:pBdr>
                <w:top w:val="nil"/>
                <w:left w:val="nil"/>
                <w:bottom w:val="nil"/>
                <w:right w:val="nil"/>
                <w:between w:val="nil"/>
              </w:pBdr>
              <w:tabs>
                <w:tab w:val="left" w:pos="720"/>
              </w:tabs>
              <w:jc w:val="center"/>
              <w:rPr>
                <w:rFonts w:ascii="Tahoma" w:eastAsia="Tahoma" w:hAnsi="Tahoma" w:cs="Tahoma"/>
                <w:color w:val="000000"/>
              </w:rPr>
            </w:pPr>
          </w:p>
        </w:tc>
        <w:tc>
          <w:tcPr>
            <w:tcW w:w="566" w:type="dxa"/>
            <w:gridSpan w:val="2"/>
            <w:tcBorders>
              <w:top w:val="single" w:sz="4" w:space="0" w:color="000000"/>
              <w:left w:val="single" w:sz="4" w:space="0" w:color="000000"/>
              <w:bottom w:val="single" w:sz="4" w:space="0" w:color="000000"/>
            </w:tcBorders>
            <w:vAlign w:val="center"/>
          </w:tcPr>
          <w:p w14:paraId="019B03A1" w14:textId="77777777" w:rsidR="007353FA" w:rsidRDefault="007353FA">
            <w:pPr>
              <w:pBdr>
                <w:top w:val="nil"/>
                <w:left w:val="nil"/>
                <w:bottom w:val="nil"/>
                <w:right w:val="nil"/>
                <w:between w:val="nil"/>
              </w:pBdr>
              <w:tabs>
                <w:tab w:val="left" w:pos="720"/>
              </w:tabs>
              <w:jc w:val="center"/>
              <w:rPr>
                <w:rFonts w:ascii="Tahoma" w:eastAsia="Tahoma" w:hAnsi="Tahoma" w:cs="Tahoma"/>
                <w:color w:val="000000"/>
              </w:rPr>
            </w:pPr>
          </w:p>
        </w:tc>
        <w:tc>
          <w:tcPr>
            <w:tcW w:w="566" w:type="dxa"/>
            <w:tcBorders>
              <w:top w:val="single" w:sz="4" w:space="0" w:color="000000"/>
              <w:left w:val="single" w:sz="4" w:space="0" w:color="000000"/>
              <w:bottom w:val="single" w:sz="4" w:space="0" w:color="000000"/>
            </w:tcBorders>
            <w:vAlign w:val="center"/>
          </w:tcPr>
          <w:p w14:paraId="019B03A2" w14:textId="77777777" w:rsidR="007353FA" w:rsidRDefault="007353FA">
            <w:pPr>
              <w:pBdr>
                <w:top w:val="nil"/>
                <w:left w:val="nil"/>
                <w:bottom w:val="nil"/>
                <w:right w:val="nil"/>
                <w:between w:val="nil"/>
              </w:pBdr>
              <w:tabs>
                <w:tab w:val="left" w:pos="720"/>
              </w:tabs>
              <w:jc w:val="center"/>
              <w:rPr>
                <w:rFonts w:ascii="Tahoma" w:eastAsia="Tahoma" w:hAnsi="Tahoma" w:cs="Tahoma"/>
                <w:color w:val="000000"/>
              </w:rPr>
            </w:pPr>
          </w:p>
        </w:tc>
        <w:tc>
          <w:tcPr>
            <w:tcW w:w="689" w:type="dxa"/>
            <w:tcBorders>
              <w:top w:val="single" w:sz="4" w:space="0" w:color="000000"/>
              <w:left w:val="single" w:sz="4" w:space="0" w:color="000000"/>
              <w:bottom w:val="single" w:sz="4" w:space="0" w:color="000000"/>
              <w:right w:val="single" w:sz="4" w:space="0" w:color="000000"/>
            </w:tcBorders>
            <w:vAlign w:val="center"/>
          </w:tcPr>
          <w:p w14:paraId="019B03A3" w14:textId="77777777" w:rsidR="007353FA" w:rsidRDefault="009D351C">
            <w:pPr>
              <w:pBdr>
                <w:top w:val="nil"/>
                <w:left w:val="nil"/>
                <w:bottom w:val="nil"/>
                <w:right w:val="nil"/>
                <w:between w:val="nil"/>
              </w:pBdr>
              <w:tabs>
                <w:tab w:val="left" w:pos="720"/>
              </w:tabs>
              <w:jc w:val="center"/>
              <w:rPr>
                <w:color w:val="000000"/>
                <w:sz w:val="24"/>
                <w:szCs w:val="24"/>
              </w:rPr>
            </w:pPr>
            <w:r>
              <w:rPr>
                <w:rFonts w:ascii="Tahoma" w:eastAsia="Tahoma" w:hAnsi="Tahoma" w:cs="Tahoma"/>
                <w:b/>
                <w:color w:val="000000"/>
              </w:rPr>
              <w:t>x</w:t>
            </w:r>
          </w:p>
        </w:tc>
      </w:tr>
      <w:tr w:rsidR="007353FA" w14:paraId="019B03AB" w14:textId="77777777">
        <w:trPr>
          <w:trHeight w:val="241"/>
        </w:trPr>
        <w:tc>
          <w:tcPr>
            <w:tcW w:w="6948" w:type="dxa"/>
            <w:gridSpan w:val="2"/>
            <w:tcBorders>
              <w:top w:val="single" w:sz="4" w:space="0" w:color="000000"/>
              <w:left w:val="single" w:sz="4" w:space="0" w:color="000000"/>
              <w:bottom w:val="single" w:sz="4" w:space="0" w:color="000000"/>
            </w:tcBorders>
            <w:vAlign w:val="center"/>
          </w:tcPr>
          <w:p w14:paraId="019B03A5" w14:textId="77777777" w:rsidR="007353FA" w:rsidRDefault="009D351C">
            <w:pPr>
              <w:pBdr>
                <w:top w:val="nil"/>
                <w:left w:val="nil"/>
                <w:bottom w:val="nil"/>
                <w:right w:val="nil"/>
                <w:between w:val="nil"/>
              </w:pBdr>
              <w:tabs>
                <w:tab w:val="left" w:pos="720"/>
              </w:tabs>
              <w:rPr>
                <w:rFonts w:ascii="Tahoma" w:eastAsia="Tahoma" w:hAnsi="Tahoma" w:cs="Tahoma"/>
                <w:color w:val="000000"/>
              </w:rPr>
            </w:pPr>
            <w:r>
              <w:rPr>
                <w:rFonts w:ascii="Tahoma" w:eastAsia="Tahoma" w:hAnsi="Tahoma" w:cs="Tahoma"/>
                <w:color w:val="000000"/>
              </w:rPr>
              <w:t>Acquisizione e distribuzione di risorse aggiuntive utilizzabili per la realizzazione dei progetti di inclusione</w:t>
            </w:r>
          </w:p>
        </w:tc>
        <w:tc>
          <w:tcPr>
            <w:tcW w:w="566" w:type="dxa"/>
            <w:tcBorders>
              <w:top w:val="single" w:sz="4" w:space="0" w:color="000000"/>
              <w:left w:val="single" w:sz="4" w:space="0" w:color="000000"/>
              <w:bottom w:val="single" w:sz="4" w:space="0" w:color="000000"/>
            </w:tcBorders>
            <w:vAlign w:val="center"/>
          </w:tcPr>
          <w:p w14:paraId="019B03A6" w14:textId="77777777" w:rsidR="007353FA" w:rsidRDefault="007353FA">
            <w:pPr>
              <w:pBdr>
                <w:top w:val="nil"/>
                <w:left w:val="nil"/>
                <w:bottom w:val="nil"/>
                <w:right w:val="nil"/>
                <w:between w:val="nil"/>
              </w:pBdr>
              <w:tabs>
                <w:tab w:val="left" w:pos="720"/>
              </w:tabs>
              <w:jc w:val="center"/>
              <w:rPr>
                <w:rFonts w:ascii="Tahoma" w:eastAsia="Tahoma" w:hAnsi="Tahoma" w:cs="Tahoma"/>
                <w:color w:val="000000"/>
              </w:rPr>
            </w:pPr>
          </w:p>
        </w:tc>
        <w:tc>
          <w:tcPr>
            <w:tcW w:w="566" w:type="dxa"/>
            <w:tcBorders>
              <w:top w:val="single" w:sz="4" w:space="0" w:color="000000"/>
              <w:left w:val="single" w:sz="4" w:space="0" w:color="000000"/>
              <w:bottom w:val="single" w:sz="4" w:space="0" w:color="000000"/>
            </w:tcBorders>
            <w:vAlign w:val="center"/>
          </w:tcPr>
          <w:p w14:paraId="019B03A7" w14:textId="77777777" w:rsidR="007353FA" w:rsidRDefault="007353FA">
            <w:pPr>
              <w:pBdr>
                <w:top w:val="nil"/>
                <w:left w:val="nil"/>
                <w:bottom w:val="nil"/>
                <w:right w:val="nil"/>
                <w:between w:val="nil"/>
              </w:pBdr>
              <w:tabs>
                <w:tab w:val="left" w:pos="720"/>
              </w:tabs>
              <w:jc w:val="center"/>
              <w:rPr>
                <w:rFonts w:ascii="Tahoma" w:eastAsia="Tahoma" w:hAnsi="Tahoma" w:cs="Tahoma"/>
                <w:color w:val="000000"/>
              </w:rPr>
            </w:pPr>
          </w:p>
        </w:tc>
        <w:tc>
          <w:tcPr>
            <w:tcW w:w="566" w:type="dxa"/>
            <w:gridSpan w:val="2"/>
            <w:tcBorders>
              <w:top w:val="single" w:sz="4" w:space="0" w:color="000000"/>
              <w:left w:val="single" w:sz="4" w:space="0" w:color="000000"/>
              <w:bottom w:val="single" w:sz="4" w:space="0" w:color="000000"/>
            </w:tcBorders>
            <w:vAlign w:val="center"/>
          </w:tcPr>
          <w:p w14:paraId="019B03A8" w14:textId="77777777" w:rsidR="007353FA" w:rsidRDefault="007353FA">
            <w:pPr>
              <w:pBdr>
                <w:top w:val="nil"/>
                <w:left w:val="nil"/>
                <w:bottom w:val="nil"/>
                <w:right w:val="nil"/>
                <w:between w:val="nil"/>
              </w:pBdr>
              <w:tabs>
                <w:tab w:val="left" w:pos="720"/>
              </w:tabs>
              <w:jc w:val="center"/>
              <w:rPr>
                <w:rFonts w:ascii="Tahoma" w:eastAsia="Tahoma" w:hAnsi="Tahoma" w:cs="Tahoma"/>
                <w:color w:val="000000"/>
              </w:rPr>
            </w:pPr>
          </w:p>
        </w:tc>
        <w:tc>
          <w:tcPr>
            <w:tcW w:w="566" w:type="dxa"/>
            <w:tcBorders>
              <w:top w:val="single" w:sz="4" w:space="0" w:color="000000"/>
              <w:left w:val="single" w:sz="4" w:space="0" w:color="000000"/>
              <w:bottom w:val="single" w:sz="4" w:space="0" w:color="000000"/>
            </w:tcBorders>
            <w:vAlign w:val="center"/>
          </w:tcPr>
          <w:p w14:paraId="019B03A9" w14:textId="77777777" w:rsidR="007353FA" w:rsidRDefault="007353FA">
            <w:pPr>
              <w:pBdr>
                <w:top w:val="nil"/>
                <w:left w:val="nil"/>
                <w:bottom w:val="nil"/>
                <w:right w:val="nil"/>
                <w:between w:val="nil"/>
              </w:pBdr>
              <w:tabs>
                <w:tab w:val="left" w:pos="720"/>
              </w:tabs>
              <w:jc w:val="center"/>
              <w:rPr>
                <w:rFonts w:ascii="Tahoma" w:eastAsia="Tahoma" w:hAnsi="Tahoma" w:cs="Tahoma"/>
                <w:color w:val="000000"/>
              </w:rPr>
            </w:pPr>
          </w:p>
        </w:tc>
        <w:tc>
          <w:tcPr>
            <w:tcW w:w="689" w:type="dxa"/>
            <w:tcBorders>
              <w:top w:val="single" w:sz="4" w:space="0" w:color="000000"/>
              <w:left w:val="single" w:sz="4" w:space="0" w:color="000000"/>
              <w:bottom w:val="single" w:sz="4" w:space="0" w:color="000000"/>
              <w:right w:val="single" w:sz="4" w:space="0" w:color="000000"/>
            </w:tcBorders>
            <w:vAlign w:val="center"/>
          </w:tcPr>
          <w:p w14:paraId="019B03AA" w14:textId="77777777" w:rsidR="007353FA" w:rsidRDefault="009D351C">
            <w:pPr>
              <w:pBdr>
                <w:top w:val="nil"/>
                <w:left w:val="nil"/>
                <w:bottom w:val="nil"/>
                <w:right w:val="nil"/>
                <w:between w:val="nil"/>
              </w:pBdr>
              <w:tabs>
                <w:tab w:val="left" w:pos="720"/>
              </w:tabs>
              <w:jc w:val="center"/>
              <w:rPr>
                <w:color w:val="000000"/>
                <w:sz w:val="24"/>
                <w:szCs w:val="24"/>
              </w:rPr>
            </w:pPr>
            <w:r>
              <w:rPr>
                <w:rFonts w:ascii="Tahoma" w:eastAsia="Tahoma" w:hAnsi="Tahoma" w:cs="Tahoma"/>
                <w:b/>
                <w:color w:val="000000"/>
              </w:rPr>
              <w:t>x</w:t>
            </w:r>
          </w:p>
        </w:tc>
      </w:tr>
      <w:tr w:rsidR="007353FA" w14:paraId="019B03B2" w14:textId="77777777">
        <w:trPr>
          <w:trHeight w:val="241"/>
        </w:trPr>
        <w:tc>
          <w:tcPr>
            <w:tcW w:w="6948" w:type="dxa"/>
            <w:gridSpan w:val="2"/>
            <w:tcBorders>
              <w:top w:val="single" w:sz="4" w:space="0" w:color="000000"/>
              <w:left w:val="single" w:sz="4" w:space="0" w:color="000000"/>
              <w:bottom w:val="single" w:sz="4" w:space="0" w:color="000000"/>
            </w:tcBorders>
            <w:vAlign w:val="center"/>
          </w:tcPr>
          <w:p w14:paraId="019B03AC" w14:textId="77777777" w:rsidR="007353FA" w:rsidRDefault="009D351C">
            <w:pPr>
              <w:pBdr>
                <w:top w:val="nil"/>
                <w:left w:val="nil"/>
                <w:bottom w:val="nil"/>
                <w:right w:val="nil"/>
                <w:between w:val="nil"/>
              </w:pBdr>
              <w:tabs>
                <w:tab w:val="left" w:pos="720"/>
              </w:tabs>
              <w:rPr>
                <w:rFonts w:ascii="Tahoma" w:eastAsia="Tahoma" w:hAnsi="Tahoma" w:cs="Tahoma"/>
                <w:color w:val="000000"/>
              </w:rPr>
            </w:pPr>
            <w:r>
              <w:rPr>
                <w:rFonts w:ascii="Tahoma" w:eastAsia="Tahoma" w:hAnsi="Tahoma" w:cs="Tahoma"/>
                <w:color w:val="000000"/>
              </w:rPr>
              <w:t>Attenzione dedicata alle fasi di transizione che scandiscono l’ingresso nel sistema scolastico, la continuità tra i diversi ordini di scuola e il successivo inserimento lavorativo.</w:t>
            </w:r>
          </w:p>
        </w:tc>
        <w:tc>
          <w:tcPr>
            <w:tcW w:w="566" w:type="dxa"/>
            <w:tcBorders>
              <w:top w:val="single" w:sz="4" w:space="0" w:color="000000"/>
              <w:left w:val="single" w:sz="4" w:space="0" w:color="000000"/>
              <w:bottom w:val="single" w:sz="4" w:space="0" w:color="000000"/>
            </w:tcBorders>
            <w:vAlign w:val="center"/>
          </w:tcPr>
          <w:p w14:paraId="019B03AD" w14:textId="77777777" w:rsidR="007353FA" w:rsidRDefault="007353FA">
            <w:pPr>
              <w:pBdr>
                <w:top w:val="nil"/>
                <w:left w:val="nil"/>
                <w:bottom w:val="nil"/>
                <w:right w:val="nil"/>
                <w:between w:val="nil"/>
              </w:pBdr>
              <w:tabs>
                <w:tab w:val="left" w:pos="720"/>
              </w:tabs>
              <w:jc w:val="center"/>
              <w:rPr>
                <w:rFonts w:ascii="Tahoma" w:eastAsia="Tahoma" w:hAnsi="Tahoma" w:cs="Tahoma"/>
                <w:color w:val="000000"/>
              </w:rPr>
            </w:pPr>
          </w:p>
        </w:tc>
        <w:tc>
          <w:tcPr>
            <w:tcW w:w="566" w:type="dxa"/>
            <w:tcBorders>
              <w:top w:val="single" w:sz="4" w:space="0" w:color="000000"/>
              <w:left w:val="single" w:sz="4" w:space="0" w:color="000000"/>
              <w:bottom w:val="single" w:sz="4" w:space="0" w:color="000000"/>
            </w:tcBorders>
            <w:vAlign w:val="center"/>
          </w:tcPr>
          <w:p w14:paraId="019B03AE" w14:textId="77777777" w:rsidR="007353FA" w:rsidRDefault="007353FA">
            <w:pPr>
              <w:pBdr>
                <w:top w:val="nil"/>
                <w:left w:val="nil"/>
                <w:bottom w:val="nil"/>
                <w:right w:val="nil"/>
                <w:between w:val="nil"/>
              </w:pBdr>
              <w:tabs>
                <w:tab w:val="left" w:pos="720"/>
              </w:tabs>
              <w:jc w:val="center"/>
              <w:rPr>
                <w:rFonts w:ascii="Tahoma" w:eastAsia="Tahoma" w:hAnsi="Tahoma" w:cs="Tahoma"/>
                <w:color w:val="000000"/>
              </w:rPr>
            </w:pPr>
          </w:p>
        </w:tc>
        <w:tc>
          <w:tcPr>
            <w:tcW w:w="566" w:type="dxa"/>
            <w:gridSpan w:val="2"/>
            <w:tcBorders>
              <w:top w:val="single" w:sz="4" w:space="0" w:color="000000"/>
              <w:left w:val="single" w:sz="4" w:space="0" w:color="000000"/>
              <w:bottom w:val="single" w:sz="4" w:space="0" w:color="000000"/>
            </w:tcBorders>
            <w:vAlign w:val="center"/>
          </w:tcPr>
          <w:p w14:paraId="019B03AF" w14:textId="77777777" w:rsidR="007353FA" w:rsidRDefault="007353FA">
            <w:pPr>
              <w:pBdr>
                <w:top w:val="nil"/>
                <w:left w:val="nil"/>
                <w:bottom w:val="nil"/>
                <w:right w:val="nil"/>
                <w:between w:val="nil"/>
              </w:pBdr>
              <w:tabs>
                <w:tab w:val="left" w:pos="720"/>
              </w:tabs>
              <w:jc w:val="center"/>
              <w:rPr>
                <w:rFonts w:ascii="Tahoma" w:eastAsia="Tahoma" w:hAnsi="Tahoma" w:cs="Tahoma"/>
                <w:color w:val="000000"/>
              </w:rPr>
            </w:pPr>
          </w:p>
        </w:tc>
        <w:tc>
          <w:tcPr>
            <w:tcW w:w="566" w:type="dxa"/>
            <w:tcBorders>
              <w:top w:val="single" w:sz="4" w:space="0" w:color="000000"/>
              <w:left w:val="single" w:sz="4" w:space="0" w:color="000000"/>
              <w:bottom w:val="single" w:sz="4" w:space="0" w:color="000000"/>
            </w:tcBorders>
            <w:vAlign w:val="center"/>
          </w:tcPr>
          <w:p w14:paraId="019B03B0" w14:textId="77777777" w:rsidR="007353FA" w:rsidRDefault="007353FA">
            <w:pPr>
              <w:pBdr>
                <w:top w:val="nil"/>
                <w:left w:val="nil"/>
                <w:bottom w:val="nil"/>
                <w:right w:val="nil"/>
                <w:between w:val="nil"/>
              </w:pBdr>
              <w:tabs>
                <w:tab w:val="left" w:pos="720"/>
              </w:tabs>
              <w:jc w:val="center"/>
              <w:rPr>
                <w:rFonts w:ascii="Tahoma" w:eastAsia="Tahoma" w:hAnsi="Tahoma" w:cs="Tahoma"/>
                <w:color w:val="000000"/>
              </w:rPr>
            </w:pPr>
          </w:p>
        </w:tc>
        <w:tc>
          <w:tcPr>
            <w:tcW w:w="689" w:type="dxa"/>
            <w:tcBorders>
              <w:top w:val="single" w:sz="4" w:space="0" w:color="000000"/>
              <w:left w:val="single" w:sz="4" w:space="0" w:color="000000"/>
              <w:bottom w:val="single" w:sz="4" w:space="0" w:color="000000"/>
              <w:right w:val="single" w:sz="4" w:space="0" w:color="000000"/>
            </w:tcBorders>
            <w:vAlign w:val="center"/>
          </w:tcPr>
          <w:p w14:paraId="019B03B1" w14:textId="77777777" w:rsidR="007353FA" w:rsidRDefault="009D351C">
            <w:pPr>
              <w:pBdr>
                <w:top w:val="nil"/>
                <w:left w:val="nil"/>
                <w:bottom w:val="nil"/>
                <w:right w:val="nil"/>
                <w:between w:val="nil"/>
              </w:pBdr>
              <w:tabs>
                <w:tab w:val="left" w:pos="720"/>
              </w:tabs>
              <w:jc w:val="center"/>
              <w:rPr>
                <w:color w:val="000000"/>
                <w:sz w:val="24"/>
                <w:szCs w:val="24"/>
              </w:rPr>
            </w:pPr>
            <w:r>
              <w:rPr>
                <w:rFonts w:ascii="Tahoma" w:eastAsia="Tahoma" w:hAnsi="Tahoma" w:cs="Tahoma"/>
                <w:b/>
                <w:color w:val="000000"/>
              </w:rPr>
              <w:t>x</w:t>
            </w:r>
          </w:p>
        </w:tc>
      </w:tr>
      <w:tr w:rsidR="007353FA" w14:paraId="019B03B9" w14:textId="77777777">
        <w:trPr>
          <w:trHeight w:val="70"/>
        </w:trPr>
        <w:tc>
          <w:tcPr>
            <w:tcW w:w="6948" w:type="dxa"/>
            <w:gridSpan w:val="2"/>
            <w:tcBorders>
              <w:top w:val="single" w:sz="4" w:space="0" w:color="000000"/>
              <w:left w:val="single" w:sz="4" w:space="0" w:color="000000"/>
              <w:bottom w:val="single" w:sz="4" w:space="0" w:color="000000"/>
            </w:tcBorders>
            <w:vAlign w:val="center"/>
          </w:tcPr>
          <w:p w14:paraId="019B03B3" w14:textId="77777777" w:rsidR="007353FA" w:rsidRDefault="009D351C">
            <w:pPr>
              <w:pBdr>
                <w:top w:val="nil"/>
                <w:left w:val="nil"/>
                <w:bottom w:val="nil"/>
                <w:right w:val="nil"/>
                <w:between w:val="nil"/>
              </w:pBdr>
              <w:tabs>
                <w:tab w:val="left" w:pos="720"/>
              </w:tabs>
              <w:rPr>
                <w:rFonts w:ascii="Tahoma" w:eastAsia="Tahoma" w:hAnsi="Tahoma" w:cs="Tahoma"/>
                <w:color w:val="000000"/>
              </w:rPr>
            </w:pPr>
            <w:r>
              <w:rPr>
                <w:rFonts w:ascii="Tahoma" w:eastAsia="Tahoma" w:hAnsi="Tahoma" w:cs="Tahoma"/>
                <w:color w:val="000000"/>
              </w:rPr>
              <w:t xml:space="preserve">Organizzazione di rapporti di collaborazione con associazioni, enti, </w:t>
            </w:r>
            <w:proofErr w:type="spellStart"/>
            <w:r>
              <w:rPr>
                <w:rFonts w:ascii="Tahoma" w:eastAsia="Tahoma" w:hAnsi="Tahoma" w:cs="Tahoma"/>
                <w:color w:val="000000"/>
              </w:rPr>
              <w:t>ecc</w:t>
            </w:r>
            <w:proofErr w:type="spellEnd"/>
            <w:r>
              <w:rPr>
                <w:rFonts w:ascii="Tahoma" w:eastAsia="Tahoma" w:hAnsi="Tahoma" w:cs="Tahoma"/>
                <w:color w:val="000000"/>
              </w:rPr>
              <w:t xml:space="preserve"> per la strutturazione di percorsi personalizzati e/o sostegni psicologici agli alunni BES</w:t>
            </w:r>
          </w:p>
        </w:tc>
        <w:tc>
          <w:tcPr>
            <w:tcW w:w="566" w:type="dxa"/>
            <w:tcBorders>
              <w:top w:val="single" w:sz="4" w:space="0" w:color="000000"/>
              <w:left w:val="single" w:sz="4" w:space="0" w:color="000000"/>
              <w:bottom w:val="single" w:sz="4" w:space="0" w:color="000000"/>
            </w:tcBorders>
            <w:vAlign w:val="center"/>
          </w:tcPr>
          <w:p w14:paraId="019B03B4" w14:textId="77777777" w:rsidR="007353FA" w:rsidRDefault="007353FA">
            <w:pPr>
              <w:pBdr>
                <w:top w:val="nil"/>
                <w:left w:val="nil"/>
                <w:bottom w:val="nil"/>
                <w:right w:val="nil"/>
                <w:between w:val="nil"/>
              </w:pBdr>
              <w:tabs>
                <w:tab w:val="left" w:pos="720"/>
              </w:tabs>
              <w:jc w:val="center"/>
              <w:rPr>
                <w:rFonts w:ascii="Tahoma" w:eastAsia="Tahoma" w:hAnsi="Tahoma" w:cs="Tahoma"/>
                <w:color w:val="000000"/>
              </w:rPr>
            </w:pPr>
          </w:p>
        </w:tc>
        <w:tc>
          <w:tcPr>
            <w:tcW w:w="566" w:type="dxa"/>
            <w:tcBorders>
              <w:top w:val="single" w:sz="4" w:space="0" w:color="000000"/>
              <w:left w:val="single" w:sz="4" w:space="0" w:color="000000"/>
              <w:bottom w:val="single" w:sz="4" w:space="0" w:color="000000"/>
            </w:tcBorders>
            <w:vAlign w:val="center"/>
          </w:tcPr>
          <w:p w14:paraId="019B03B5" w14:textId="77777777" w:rsidR="007353FA" w:rsidRDefault="007353FA">
            <w:pPr>
              <w:pBdr>
                <w:top w:val="nil"/>
                <w:left w:val="nil"/>
                <w:bottom w:val="nil"/>
                <w:right w:val="nil"/>
                <w:between w:val="nil"/>
              </w:pBdr>
              <w:tabs>
                <w:tab w:val="left" w:pos="720"/>
              </w:tabs>
              <w:jc w:val="center"/>
              <w:rPr>
                <w:rFonts w:ascii="Tahoma" w:eastAsia="Tahoma" w:hAnsi="Tahoma" w:cs="Tahoma"/>
                <w:color w:val="000000"/>
              </w:rPr>
            </w:pPr>
          </w:p>
        </w:tc>
        <w:tc>
          <w:tcPr>
            <w:tcW w:w="566" w:type="dxa"/>
            <w:gridSpan w:val="2"/>
            <w:tcBorders>
              <w:top w:val="single" w:sz="4" w:space="0" w:color="000000"/>
              <w:left w:val="single" w:sz="4" w:space="0" w:color="000000"/>
              <w:bottom w:val="single" w:sz="4" w:space="0" w:color="000000"/>
            </w:tcBorders>
            <w:vAlign w:val="center"/>
          </w:tcPr>
          <w:p w14:paraId="019B03B6" w14:textId="77777777" w:rsidR="007353FA" w:rsidRDefault="007353FA">
            <w:pPr>
              <w:pBdr>
                <w:top w:val="nil"/>
                <w:left w:val="nil"/>
                <w:bottom w:val="nil"/>
                <w:right w:val="nil"/>
                <w:between w:val="nil"/>
              </w:pBdr>
              <w:tabs>
                <w:tab w:val="left" w:pos="720"/>
              </w:tabs>
              <w:jc w:val="center"/>
              <w:rPr>
                <w:rFonts w:ascii="Tahoma" w:eastAsia="Tahoma" w:hAnsi="Tahoma" w:cs="Tahoma"/>
                <w:color w:val="000000"/>
              </w:rPr>
            </w:pPr>
          </w:p>
        </w:tc>
        <w:tc>
          <w:tcPr>
            <w:tcW w:w="566" w:type="dxa"/>
            <w:tcBorders>
              <w:top w:val="single" w:sz="4" w:space="0" w:color="000000"/>
              <w:left w:val="single" w:sz="4" w:space="0" w:color="000000"/>
              <w:bottom w:val="single" w:sz="4" w:space="0" w:color="000000"/>
            </w:tcBorders>
            <w:vAlign w:val="center"/>
          </w:tcPr>
          <w:p w14:paraId="019B03B7" w14:textId="77777777" w:rsidR="007353FA" w:rsidRDefault="007353FA">
            <w:pPr>
              <w:pBdr>
                <w:top w:val="nil"/>
                <w:left w:val="nil"/>
                <w:bottom w:val="nil"/>
                <w:right w:val="nil"/>
                <w:between w:val="nil"/>
              </w:pBdr>
              <w:tabs>
                <w:tab w:val="left" w:pos="720"/>
              </w:tabs>
              <w:jc w:val="center"/>
              <w:rPr>
                <w:rFonts w:ascii="Tahoma" w:eastAsia="Tahoma" w:hAnsi="Tahoma" w:cs="Tahoma"/>
                <w:color w:val="000000"/>
              </w:rPr>
            </w:pPr>
          </w:p>
        </w:tc>
        <w:tc>
          <w:tcPr>
            <w:tcW w:w="689" w:type="dxa"/>
            <w:tcBorders>
              <w:top w:val="single" w:sz="4" w:space="0" w:color="000000"/>
              <w:left w:val="single" w:sz="4" w:space="0" w:color="000000"/>
              <w:bottom w:val="single" w:sz="4" w:space="0" w:color="000000"/>
              <w:right w:val="single" w:sz="4" w:space="0" w:color="000000"/>
            </w:tcBorders>
            <w:vAlign w:val="center"/>
          </w:tcPr>
          <w:p w14:paraId="019B03B8" w14:textId="77777777" w:rsidR="007353FA" w:rsidRDefault="009D351C">
            <w:pPr>
              <w:pBdr>
                <w:top w:val="nil"/>
                <w:left w:val="nil"/>
                <w:bottom w:val="nil"/>
                <w:right w:val="nil"/>
                <w:between w:val="nil"/>
              </w:pBdr>
              <w:tabs>
                <w:tab w:val="left" w:pos="720"/>
              </w:tabs>
              <w:jc w:val="center"/>
              <w:rPr>
                <w:rFonts w:ascii="Tahoma" w:eastAsia="Tahoma" w:hAnsi="Tahoma" w:cs="Tahoma"/>
                <w:color w:val="000000"/>
              </w:rPr>
            </w:pPr>
            <w:r>
              <w:rPr>
                <w:rFonts w:ascii="Tahoma" w:eastAsia="Tahoma" w:hAnsi="Tahoma" w:cs="Tahoma"/>
                <w:b/>
                <w:color w:val="000000"/>
              </w:rPr>
              <w:t>x</w:t>
            </w:r>
          </w:p>
        </w:tc>
      </w:tr>
      <w:tr w:rsidR="007353FA" w14:paraId="019B03C0" w14:textId="77777777">
        <w:trPr>
          <w:trHeight w:val="241"/>
        </w:trPr>
        <w:tc>
          <w:tcPr>
            <w:tcW w:w="6948" w:type="dxa"/>
            <w:gridSpan w:val="2"/>
            <w:tcBorders>
              <w:top w:val="single" w:sz="4" w:space="0" w:color="000000"/>
              <w:left w:val="single" w:sz="4" w:space="0" w:color="000000"/>
              <w:bottom w:val="single" w:sz="4" w:space="0" w:color="000000"/>
            </w:tcBorders>
            <w:vAlign w:val="center"/>
          </w:tcPr>
          <w:p w14:paraId="019B03BA" w14:textId="77777777" w:rsidR="007353FA" w:rsidRDefault="009D351C">
            <w:pPr>
              <w:pBdr>
                <w:top w:val="nil"/>
                <w:left w:val="nil"/>
                <w:bottom w:val="nil"/>
                <w:right w:val="nil"/>
                <w:between w:val="nil"/>
              </w:pBdr>
              <w:tabs>
                <w:tab w:val="left" w:pos="720"/>
              </w:tabs>
              <w:rPr>
                <w:rFonts w:ascii="Tahoma" w:eastAsia="Tahoma" w:hAnsi="Tahoma" w:cs="Tahoma"/>
                <w:color w:val="000000"/>
              </w:rPr>
            </w:pPr>
            <w:r>
              <w:rPr>
                <w:rFonts w:ascii="Tahoma" w:eastAsia="Tahoma" w:hAnsi="Tahoma" w:cs="Tahoma"/>
                <w:color w:val="000000"/>
              </w:rPr>
              <w:t>Altro:</w:t>
            </w:r>
          </w:p>
        </w:tc>
        <w:tc>
          <w:tcPr>
            <w:tcW w:w="566" w:type="dxa"/>
            <w:tcBorders>
              <w:top w:val="single" w:sz="4" w:space="0" w:color="000000"/>
              <w:left w:val="single" w:sz="4" w:space="0" w:color="000000"/>
              <w:bottom w:val="single" w:sz="4" w:space="0" w:color="000000"/>
            </w:tcBorders>
            <w:vAlign w:val="center"/>
          </w:tcPr>
          <w:p w14:paraId="019B03BB" w14:textId="77777777" w:rsidR="007353FA" w:rsidRDefault="007353FA">
            <w:pPr>
              <w:pBdr>
                <w:top w:val="nil"/>
                <w:left w:val="nil"/>
                <w:bottom w:val="nil"/>
                <w:right w:val="nil"/>
                <w:between w:val="nil"/>
              </w:pBdr>
              <w:tabs>
                <w:tab w:val="left" w:pos="720"/>
              </w:tabs>
              <w:jc w:val="center"/>
              <w:rPr>
                <w:rFonts w:ascii="Tahoma" w:eastAsia="Tahoma" w:hAnsi="Tahoma" w:cs="Tahoma"/>
                <w:color w:val="000000"/>
              </w:rPr>
            </w:pPr>
          </w:p>
        </w:tc>
        <w:tc>
          <w:tcPr>
            <w:tcW w:w="566" w:type="dxa"/>
            <w:tcBorders>
              <w:top w:val="single" w:sz="4" w:space="0" w:color="000000"/>
              <w:left w:val="single" w:sz="4" w:space="0" w:color="000000"/>
              <w:bottom w:val="single" w:sz="4" w:space="0" w:color="000000"/>
            </w:tcBorders>
            <w:vAlign w:val="center"/>
          </w:tcPr>
          <w:p w14:paraId="019B03BC" w14:textId="77777777" w:rsidR="007353FA" w:rsidRDefault="007353FA">
            <w:pPr>
              <w:pBdr>
                <w:top w:val="nil"/>
                <w:left w:val="nil"/>
                <w:bottom w:val="nil"/>
                <w:right w:val="nil"/>
                <w:between w:val="nil"/>
              </w:pBdr>
              <w:tabs>
                <w:tab w:val="left" w:pos="720"/>
              </w:tabs>
              <w:jc w:val="center"/>
              <w:rPr>
                <w:rFonts w:ascii="Tahoma" w:eastAsia="Tahoma" w:hAnsi="Tahoma" w:cs="Tahoma"/>
                <w:color w:val="000000"/>
              </w:rPr>
            </w:pPr>
          </w:p>
        </w:tc>
        <w:tc>
          <w:tcPr>
            <w:tcW w:w="566" w:type="dxa"/>
            <w:gridSpan w:val="2"/>
            <w:tcBorders>
              <w:top w:val="single" w:sz="4" w:space="0" w:color="000000"/>
              <w:left w:val="single" w:sz="4" w:space="0" w:color="000000"/>
              <w:bottom w:val="single" w:sz="4" w:space="0" w:color="000000"/>
            </w:tcBorders>
            <w:vAlign w:val="center"/>
          </w:tcPr>
          <w:p w14:paraId="019B03BD" w14:textId="77777777" w:rsidR="007353FA" w:rsidRDefault="007353FA">
            <w:pPr>
              <w:pBdr>
                <w:top w:val="nil"/>
                <w:left w:val="nil"/>
                <w:bottom w:val="nil"/>
                <w:right w:val="nil"/>
                <w:between w:val="nil"/>
              </w:pBdr>
              <w:tabs>
                <w:tab w:val="left" w:pos="720"/>
              </w:tabs>
              <w:jc w:val="center"/>
              <w:rPr>
                <w:rFonts w:ascii="Tahoma" w:eastAsia="Tahoma" w:hAnsi="Tahoma" w:cs="Tahoma"/>
                <w:color w:val="000000"/>
              </w:rPr>
            </w:pPr>
          </w:p>
        </w:tc>
        <w:tc>
          <w:tcPr>
            <w:tcW w:w="566" w:type="dxa"/>
            <w:tcBorders>
              <w:top w:val="single" w:sz="4" w:space="0" w:color="000000"/>
              <w:left w:val="single" w:sz="4" w:space="0" w:color="000000"/>
              <w:bottom w:val="single" w:sz="4" w:space="0" w:color="000000"/>
            </w:tcBorders>
            <w:vAlign w:val="center"/>
          </w:tcPr>
          <w:p w14:paraId="019B03BE" w14:textId="77777777" w:rsidR="007353FA" w:rsidRDefault="007353FA">
            <w:pPr>
              <w:pBdr>
                <w:top w:val="nil"/>
                <w:left w:val="nil"/>
                <w:bottom w:val="nil"/>
                <w:right w:val="nil"/>
                <w:between w:val="nil"/>
              </w:pBdr>
              <w:tabs>
                <w:tab w:val="left" w:pos="720"/>
              </w:tabs>
              <w:jc w:val="center"/>
              <w:rPr>
                <w:rFonts w:ascii="Tahoma" w:eastAsia="Tahoma" w:hAnsi="Tahoma" w:cs="Tahoma"/>
                <w:color w:val="000000"/>
              </w:rPr>
            </w:pPr>
          </w:p>
        </w:tc>
        <w:tc>
          <w:tcPr>
            <w:tcW w:w="689" w:type="dxa"/>
            <w:tcBorders>
              <w:top w:val="single" w:sz="4" w:space="0" w:color="000000"/>
              <w:left w:val="single" w:sz="4" w:space="0" w:color="000000"/>
              <w:bottom w:val="single" w:sz="4" w:space="0" w:color="000000"/>
              <w:right w:val="single" w:sz="4" w:space="0" w:color="000000"/>
            </w:tcBorders>
            <w:vAlign w:val="center"/>
          </w:tcPr>
          <w:p w14:paraId="019B03BF" w14:textId="77777777" w:rsidR="007353FA" w:rsidRDefault="007353FA">
            <w:pPr>
              <w:pBdr>
                <w:top w:val="nil"/>
                <w:left w:val="nil"/>
                <w:bottom w:val="nil"/>
                <w:right w:val="nil"/>
                <w:between w:val="nil"/>
              </w:pBdr>
              <w:tabs>
                <w:tab w:val="left" w:pos="720"/>
              </w:tabs>
              <w:jc w:val="center"/>
              <w:rPr>
                <w:rFonts w:ascii="Tahoma" w:eastAsia="Tahoma" w:hAnsi="Tahoma" w:cs="Tahoma"/>
                <w:color w:val="000000"/>
              </w:rPr>
            </w:pPr>
          </w:p>
        </w:tc>
      </w:tr>
      <w:tr w:rsidR="007353FA" w14:paraId="019B03C2" w14:textId="77777777">
        <w:tc>
          <w:tcPr>
            <w:tcW w:w="9901" w:type="dxa"/>
            <w:gridSpan w:val="8"/>
            <w:tcBorders>
              <w:top w:val="single" w:sz="4" w:space="0" w:color="000000"/>
              <w:left w:val="single" w:sz="4" w:space="0" w:color="000000"/>
              <w:bottom w:val="single" w:sz="4" w:space="0" w:color="000000"/>
              <w:right w:val="single" w:sz="4" w:space="0" w:color="000000"/>
            </w:tcBorders>
            <w:vAlign w:val="center"/>
          </w:tcPr>
          <w:p w14:paraId="019B03C1" w14:textId="77777777" w:rsidR="007353FA" w:rsidRDefault="009D351C">
            <w:pPr>
              <w:pBdr>
                <w:top w:val="nil"/>
                <w:left w:val="nil"/>
                <w:bottom w:val="nil"/>
                <w:right w:val="nil"/>
                <w:between w:val="nil"/>
              </w:pBdr>
              <w:tabs>
                <w:tab w:val="left" w:pos="720"/>
              </w:tabs>
              <w:rPr>
                <w:color w:val="000000"/>
                <w:sz w:val="24"/>
                <w:szCs w:val="24"/>
              </w:rPr>
            </w:pPr>
            <w:r>
              <w:rPr>
                <w:rFonts w:ascii="Tahoma" w:eastAsia="Tahoma" w:hAnsi="Tahoma" w:cs="Tahoma"/>
                <w:i/>
                <w:color w:val="000000"/>
              </w:rPr>
              <w:t>* = 0: per niente 1: poco 2: abbastanza 3: molto 4 moltissimo</w:t>
            </w:r>
          </w:p>
        </w:tc>
      </w:tr>
      <w:tr w:rsidR="007353FA" w14:paraId="019B03C4" w14:textId="77777777">
        <w:tc>
          <w:tcPr>
            <w:tcW w:w="9901" w:type="dxa"/>
            <w:gridSpan w:val="8"/>
            <w:tcBorders>
              <w:top w:val="single" w:sz="4" w:space="0" w:color="000000"/>
              <w:left w:val="single" w:sz="4" w:space="0" w:color="000000"/>
              <w:bottom w:val="single" w:sz="4" w:space="0" w:color="000000"/>
              <w:right w:val="single" w:sz="4" w:space="0" w:color="000000"/>
            </w:tcBorders>
            <w:vAlign w:val="center"/>
          </w:tcPr>
          <w:p w14:paraId="019B03C3" w14:textId="77777777" w:rsidR="007353FA" w:rsidRDefault="009D351C">
            <w:pPr>
              <w:pBdr>
                <w:top w:val="nil"/>
                <w:left w:val="nil"/>
                <w:bottom w:val="nil"/>
                <w:right w:val="nil"/>
                <w:between w:val="nil"/>
              </w:pBdr>
              <w:tabs>
                <w:tab w:val="left" w:pos="720"/>
              </w:tabs>
              <w:rPr>
                <w:color w:val="000000"/>
                <w:sz w:val="24"/>
                <w:szCs w:val="24"/>
              </w:rPr>
            </w:pPr>
            <w:r>
              <w:rPr>
                <w:rFonts w:ascii="Tahoma" w:eastAsia="Tahoma" w:hAnsi="Tahoma" w:cs="Tahoma"/>
                <w:i/>
                <w:color w:val="000000"/>
              </w:rPr>
              <w:t>Adattato dagli indicatori UNESCO per la valutazione del grado di inclusività dei sistemi scolastici</w:t>
            </w:r>
          </w:p>
        </w:tc>
      </w:tr>
    </w:tbl>
    <w:p w14:paraId="019B03C5" w14:textId="77777777" w:rsidR="007353FA" w:rsidRDefault="007353FA">
      <w:pPr>
        <w:pBdr>
          <w:top w:val="nil"/>
          <w:left w:val="nil"/>
          <w:bottom w:val="nil"/>
          <w:right w:val="nil"/>
          <w:between w:val="nil"/>
        </w:pBdr>
        <w:rPr>
          <w:color w:val="000000"/>
          <w:sz w:val="24"/>
          <w:szCs w:val="24"/>
        </w:rPr>
      </w:pPr>
    </w:p>
    <w:p w14:paraId="019B03C6" w14:textId="77777777" w:rsidR="007353FA" w:rsidRDefault="007353FA">
      <w:pPr>
        <w:pBdr>
          <w:top w:val="nil"/>
          <w:left w:val="nil"/>
          <w:bottom w:val="nil"/>
          <w:right w:val="nil"/>
          <w:between w:val="nil"/>
        </w:pBdr>
        <w:rPr>
          <w:color w:val="000000"/>
          <w:sz w:val="24"/>
          <w:szCs w:val="24"/>
        </w:rPr>
      </w:pPr>
      <w:bookmarkStart w:id="0" w:name="_heading=h.gjdgxs" w:colFirst="0" w:colLast="0"/>
      <w:bookmarkEnd w:id="0"/>
    </w:p>
    <w:p w14:paraId="019B03C7" w14:textId="77777777" w:rsidR="007353FA" w:rsidRDefault="009D351C">
      <w:pPr>
        <w:pBdr>
          <w:top w:val="nil"/>
          <w:left w:val="nil"/>
          <w:bottom w:val="nil"/>
          <w:right w:val="nil"/>
          <w:between w:val="nil"/>
        </w:pBdr>
        <w:rPr>
          <w:color w:val="000000"/>
          <w:sz w:val="24"/>
          <w:szCs w:val="24"/>
        </w:rPr>
      </w:pPr>
      <w:r>
        <w:br w:type="page"/>
      </w:r>
    </w:p>
    <w:tbl>
      <w:tblPr>
        <w:tblStyle w:val="ab"/>
        <w:tblW w:w="9898" w:type="dxa"/>
        <w:tblInd w:w="-60" w:type="dxa"/>
        <w:tblLayout w:type="fixed"/>
        <w:tblLook w:val="0000" w:firstRow="0" w:lastRow="0" w:firstColumn="0" w:lastColumn="0" w:noHBand="0" w:noVBand="0"/>
      </w:tblPr>
      <w:tblGrid>
        <w:gridCol w:w="9898"/>
      </w:tblGrid>
      <w:tr w:rsidR="007353FA" w14:paraId="019B03C9" w14:textId="77777777">
        <w:trPr>
          <w:trHeight w:val="428"/>
        </w:trPr>
        <w:tc>
          <w:tcPr>
            <w:tcW w:w="9898" w:type="dxa"/>
            <w:tcBorders>
              <w:top w:val="single" w:sz="4" w:space="0" w:color="000000"/>
              <w:left w:val="single" w:sz="4" w:space="0" w:color="000000"/>
              <w:bottom w:val="single" w:sz="4" w:space="0" w:color="000000"/>
              <w:right w:val="single" w:sz="4" w:space="0" w:color="000000"/>
            </w:tcBorders>
          </w:tcPr>
          <w:p w14:paraId="019B03C8" w14:textId="77777777" w:rsidR="007353FA" w:rsidRDefault="009D351C">
            <w:pPr>
              <w:pBdr>
                <w:top w:val="nil"/>
                <w:left w:val="nil"/>
                <w:bottom w:val="nil"/>
                <w:right w:val="nil"/>
                <w:between w:val="nil"/>
              </w:pBdr>
              <w:tabs>
                <w:tab w:val="left" w:pos="720"/>
              </w:tabs>
              <w:jc w:val="both"/>
              <w:rPr>
                <w:color w:val="000000"/>
                <w:sz w:val="24"/>
                <w:szCs w:val="24"/>
              </w:rPr>
            </w:pPr>
            <w:r>
              <w:rPr>
                <w:rFonts w:ascii="Tahoma" w:eastAsia="Tahoma" w:hAnsi="Tahoma" w:cs="Tahoma"/>
                <w:b/>
                <w:color w:val="000000"/>
                <w:sz w:val="28"/>
                <w:szCs w:val="28"/>
              </w:rPr>
              <w:lastRenderedPageBreak/>
              <w:t>Parte II – Obiettivi di incremento dell’inclusività proposti per l’a. s. 2021- 22</w:t>
            </w:r>
          </w:p>
        </w:tc>
      </w:tr>
    </w:tbl>
    <w:p w14:paraId="019B03CA" w14:textId="77777777" w:rsidR="007353FA" w:rsidRDefault="007353FA">
      <w:pPr>
        <w:pBdr>
          <w:top w:val="nil"/>
          <w:left w:val="nil"/>
          <w:bottom w:val="nil"/>
          <w:right w:val="nil"/>
          <w:between w:val="nil"/>
        </w:pBdr>
        <w:rPr>
          <w:color w:val="000000"/>
          <w:sz w:val="24"/>
          <w:szCs w:val="24"/>
        </w:rPr>
      </w:pPr>
    </w:p>
    <w:tbl>
      <w:tblPr>
        <w:tblStyle w:val="ac"/>
        <w:tblW w:w="9862" w:type="dxa"/>
        <w:tblInd w:w="-60" w:type="dxa"/>
        <w:tblLayout w:type="fixed"/>
        <w:tblLook w:val="0000" w:firstRow="0" w:lastRow="0" w:firstColumn="0" w:lastColumn="0" w:noHBand="0" w:noVBand="0"/>
      </w:tblPr>
      <w:tblGrid>
        <w:gridCol w:w="9862"/>
      </w:tblGrid>
      <w:tr w:rsidR="007353FA" w14:paraId="019B03D3" w14:textId="77777777">
        <w:trPr>
          <w:trHeight w:val="2268"/>
        </w:trPr>
        <w:tc>
          <w:tcPr>
            <w:tcW w:w="9862" w:type="dxa"/>
            <w:tcBorders>
              <w:top w:val="single" w:sz="4" w:space="0" w:color="000000"/>
              <w:left w:val="single" w:sz="4" w:space="0" w:color="000000"/>
              <w:bottom w:val="single" w:sz="4" w:space="0" w:color="000000"/>
              <w:right w:val="single" w:sz="4" w:space="0" w:color="000000"/>
            </w:tcBorders>
          </w:tcPr>
          <w:p w14:paraId="019B03CB" w14:textId="77777777" w:rsidR="007353FA" w:rsidRDefault="009D351C">
            <w:pPr>
              <w:pBdr>
                <w:top w:val="nil"/>
                <w:left w:val="nil"/>
                <w:bottom w:val="nil"/>
                <w:right w:val="nil"/>
                <w:between w:val="nil"/>
              </w:pBdr>
              <w:tabs>
                <w:tab w:val="left" w:pos="720"/>
              </w:tabs>
              <w:jc w:val="both"/>
              <w:rPr>
                <w:rFonts w:ascii="Tahoma" w:eastAsia="Tahoma" w:hAnsi="Tahoma" w:cs="Tahoma"/>
                <w:color w:val="000000"/>
              </w:rPr>
            </w:pPr>
            <w:r>
              <w:rPr>
                <w:rFonts w:ascii="Tahoma" w:eastAsia="Tahoma" w:hAnsi="Tahoma" w:cs="Tahoma"/>
                <w:b/>
                <w:color w:val="000000"/>
              </w:rPr>
              <w:t xml:space="preserve">Aspetti organizzativi e gestionali coinvolti nel cambiamento inclusivo </w:t>
            </w:r>
          </w:p>
          <w:p w14:paraId="019B03CC" w14:textId="77777777" w:rsidR="007353FA" w:rsidRDefault="009D351C">
            <w:pPr>
              <w:pBdr>
                <w:top w:val="nil"/>
                <w:left w:val="nil"/>
                <w:bottom w:val="nil"/>
                <w:right w:val="nil"/>
                <w:between w:val="nil"/>
              </w:pBdr>
              <w:tabs>
                <w:tab w:val="left" w:pos="720"/>
              </w:tabs>
              <w:jc w:val="both"/>
              <w:rPr>
                <w:rFonts w:ascii="Tahoma" w:eastAsia="Tahoma" w:hAnsi="Tahoma" w:cs="Tahoma"/>
                <w:color w:val="000000"/>
              </w:rPr>
            </w:pPr>
            <w:r>
              <w:rPr>
                <w:rFonts w:ascii="Tahoma" w:eastAsia="Tahoma" w:hAnsi="Tahoma" w:cs="Tahoma"/>
                <w:color w:val="000000"/>
              </w:rPr>
              <w:t>L'Istituto sostiene il successo formativo degli alunni valorizzando la disabilità e lo svantaggio nelle sue diverse espressioni come risorsa per lo sviluppo armonico della comunità educativa.</w:t>
            </w:r>
          </w:p>
          <w:p w14:paraId="019B03CD" w14:textId="77777777" w:rsidR="007353FA" w:rsidRDefault="009D351C">
            <w:pPr>
              <w:pBdr>
                <w:top w:val="nil"/>
                <w:left w:val="nil"/>
                <w:bottom w:val="nil"/>
                <w:right w:val="nil"/>
                <w:between w:val="nil"/>
              </w:pBdr>
              <w:tabs>
                <w:tab w:val="left" w:pos="720"/>
              </w:tabs>
              <w:jc w:val="both"/>
              <w:rPr>
                <w:rFonts w:ascii="Tahoma" w:eastAsia="Tahoma" w:hAnsi="Tahoma" w:cs="Tahoma"/>
                <w:color w:val="000000"/>
              </w:rPr>
            </w:pPr>
            <w:r>
              <w:rPr>
                <w:rFonts w:ascii="Tahoma" w:eastAsia="Tahoma" w:hAnsi="Tahoma" w:cs="Tahoma"/>
                <w:color w:val="000000"/>
              </w:rPr>
              <w:t>Nell'I.C. è presente il GLI; l</w:t>
            </w:r>
            <w:r>
              <w:rPr>
                <w:rFonts w:ascii="Tahoma" w:eastAsia="Tahoma" w:hAnsi="Tahoma" w:cs="Tahoma"/>
                <w:highlight w:val="white"/>
              </w:rPr>
              <w:t>e</w:t>
            </w:r>
            <w:r>
              <w:rPr>
                <w:rFonts w:ascii="Tahoma" w:eastAsia="Tahoma" w:hAnsi="Tahoma" w:cs="Tahoma"/>
                <w:color w:val="000000"/>
                <w:highlight w:val="white"/>
              </w:rPr>
              <w:t xml:space="preserve"> Funzion</w:t>
            </w:r>
            <w:r>
              <w:rPr>
                <w:rFonts w:ascii="Tahoma" w:eastAsia="Tahoma" w:hAnsi="Tahoma" w:cs="Tahoma"/>
                <w:highlight w:val="white"/>
              </w:rPr>
              <w:t>i</w:t>
            </w:r>
            <w:r>
              <w:rPr>
                <w:rFonts w:ascii="Tahoma" w:eastAsia="Tahoma" w:hAnsi="Tahoma" w:cs="Tahoma"/>
                <w:color w:val="000000"/>
                <w:highlight w:val="white"/>
              </w:rPr>
              <w:t xml:space="preserve"> Strumental</w:t>
            </w:r>
            <w:r>
              <w:rPr>
                <w:rFonts w:ascii="Tahoma" w:eastAsia="Tahoma" w:hAnsi="Tahoma" w:cs="Tahoma"/>
                <w:highlight w:val="white"/>
              </w:rPr>
              <w:t>i</w:t>
            </w:r>
            <w:r>
              <w:rPr>
                <w:rFonts w:ascii="Tahoma" w:eastAsia="Tahoma" w:hAnsi="Tahoma" w:cs="Tahoma"/>
                <w:color w:val="000000"/>
                <w:highlight w:val="white"/>
              </w:rPr>
              <w:t xml:space="preserve"> per alunni </w:t>
            </w:r>
            <w:r>
              <w:rPr>
                <w:rFonts w:ascii="Tahoma" w:eastAsia="Tahoma" w:hAnsi="Tahoma" w:cs="Tahoma"/>
                <w:color w:val="000000"/>
                <w:highlight w:val="white"/>
              </w:rPr>
              <w:t xml:space="preserve">con </w:t>
            </w:r>
            <w:proofErr w:type="spellStart"/>
            <w:r>
              <w:rPr>
                <w:rFonts w:ascii="Tahoma" w:eastAsia="Tahoma" w:hAnsi="Tahoma" w:cs="Tahoma"/>
                <w:color w:val="000000"/>
                <w:highlight w:val="white"/>
              </w:rPr>
              <w:t>Bes</w:t>
            </w:r>
            <w:proofErr w:type="spellEnd"/>
            <w:r>
              <w:rPr>
                <w:rFonts w:ascii="Tahoma" w:eastAsia="Tahoma" w:hAnsi="Tahoma" w:cs="Tahoma"/>
                <w:color w:val="000000"/>
              </w:rPr>
              <w:t xml:space="preserve"> si occupano del coordinamento del gruppo, dei contatti con gli enti di riferimento, con le altre realtà educative del territorio e con le famiglie.</w:t>
            </w:r>
          </w:p>
          <w:p w14:paraId="019B03CE" w14:textId="77777777" w:rsidR="007353FA" w:rsidRDefault="009D351C">
            <w:pPr>
              <w:pBdr>
                <w:top w:val="nil"/>
                <w:left w:val="nil"/>
                <w:bottom w:val="nil"/>
                <w:right w:val="nil"/>
                <w:between w:val="nil"/>
              </w:pBdr>
              <w:tabs>
                <w:tab w:val="left" w:pos="720"/>
              </w:tabs>
              <w:jc w:val="both"/>
              <w:rPr>
                <w:rFonts w:ascii="Tahoma" w:eastAsia="Tahoma" w:hAnsi="Tahoma" w:cs="Tahoma"/>
                <w:color w:val="000000"/>
              </w:rPr>
            </w:pPr>
            <w:r>
              <w:rPr>
                <w:rFonts w:ascii="Tahoma" w:eastAsia="Tahoma" w:hAnsi="Tahoma" w:cs="Tahoma"/>
                <w:color w:val="000000"/>
              </w:rPr>
              <w:t>La Presidenza, in collaborazione con l</w:t>
            </w:r>
            <w:r>
              <w:rPr>
                <w:rFonts w:ascii="Tahoma" w:eastAsia="Tahoma" w:hAnsi="Tahoma" w:cs="Tahoma"/>
              </w:rPr>
              <w:t>e</w:t>
            </w:r>
            <w:r>
              <w:rPr>
                <w:rFonts w:ascii="Tahoma" w:eastAsia="Tahoma" w:hAnsi="Tahoma" w:cs="Tahoma"/>
                <w:color w:val="000000"/>
              </w:rPr>
              <w:t xml:space="preserve"> F.S. e il GLI, opera un monitoraggio periodico sulle pratich</w:t>
            </w:r>
            <w:r>
              <w:rPr>
                <w:rFonts w:ascii="Tahoma" w:eastAsia="Tahoma" w:hAnsi="Tahoma" w:cs="Tahoma"/>
                <w:color w:val="000000"/>
              </w:rPr>
              <w:t xml:space="preserve">e inclusive programmate e messe in atto. </w:t>
            </w:r>
          </w:p>
          <w:p w14:paraId="019B03CF" w14:textId="77777777" w:rsidR="007353FA" w:rsidRDefault="009D351C">
            <w:pPr>
              <w:pBdr>
                <w:top w:val="nil"/>
                <w:left w:val="nil"/>
                <w:bottom w:val="nil"/>
                <w:right w:val="nil"/>
                <w:between w:val="nil"/>
              </w:pBdr>
              <w:tabs>
                <w:tab w:val="left" w:pos="720"/>
              </w:tabs>
              <w:jc w:val="both"/>
              <w:rPr>
                <w:rFonts w:ascii="Tahoma" w:eastAsia="Tahoma" w:hAnsi="Tahoma" w:cs="Tahoma"/>
                <w:color w:val="000000"/>
              </w:rPr>
            </w:pPr>
            <w:proofErr w:type="gramStart"/>
            <w:r>
              <w:rPr>
                <w:rFonts w:ascii="Tahoma" w:eastAsia="Tahoma" w:hAnsi="Tahoma" w:cs="Tahoma"/>
                <w:color w:val="000000"/>
              </w:rPr>
              <w:t>I team docenti</w:t>
            </w:r>
            <w:proofErr w:type="gramEnd"/>
            <w:r>
              <w:rPr>
                <w:rFonts w:ascii="Tahoma" w:eastAsia="Tahoma" w:hAnsi="Tahoma" w:cs="Tahoma"/>
                <w:color w:val="000000"/>
              </w:rPr>
              <w:t xml:space="preserve"> e i consigli di classe operano in sintonia con le indicazioni degli Enti di riferimento, con le famiglie e le Istituzioni.</w:t>
            </w:r>
          </w:p>
          <w:p w14:paraId="019B03D0" w14:textId="77777777" w:rsidR="007353FA" w:rsidRDefault="009D351C">
            <w:pPr>
              <w:pBdr>
                <w:top w:val="nil"/>
                <w:left w:val="nil"/>
                <w:bottom w:val="nil"/>
                <w:right w:val="nil"/>
                <w:between w:val="nil"/>
              </w:pBdr>
              <w:tabs>
                <w:tab w:val="left" w:pos="720"/>
              </w:tabs>
              <w:jc w:val="both"/>
              <w:rPr>
                <w:rFonts w:ascii="Tahoma" w:eastAsia="Tahoma" w:hAnsi="Tahoma" w:cs="Tahoma"/>
                <w:color w:val="000000"/>
              </w:rPr>
            </w:pPr>
            <w:r>
              <w:rPr>
                <w:rFonts w:ascii="Tahoma" w:eastAsia="Tahoma" w:hAnsi="Tahoma" w:cs="Tahoma"/>
                <w:color w:val="000000"/>
              </w:rPr>
              <w:t xml:space="preserve">Sono previsti e programmati momenti di confronto </w:t>
            </w:r>
            <w:proofErr w:type="gramStart"/>
            <w:r>
              <w:rPr>
                <w:rFonts w:ascii="Tahoma" w:eastAsia="Tahoma" w:hAnsi="Tahoma" w:cs="Tahoma"/>
                <w:color w:val="000000"/>
              </w:rPr>
              <w:t>nei team</w:t>
            </w:r>
            <w:proofErr w:type="gramEnd"/>
            <w:r>
              <w:rPr>
                <w:rFonts w:ascii="Tahoma" w:eastAsia="Tahoma" w:hAnsi="Tahoma" w:cs="Tahoma"/>
                <w:color w:val="000000"/>
              </w:rPr>
              <w:t xml:space="preserve"> e nei consigli di </w:t>
            </w:r>
            <w:r>
              <w:rPr>
                <w:rFonts w:ascii="Tahoma" w:eastAsia="Tahoma" w:hAnsi="Tahoma" w:cs="Tahoma"/>
                <w:color w:val="000000"/>
              </w:rPr>
              <w:t xml:space="preserve">classe dedicati agli alunni </w:t>
            </w:r>
            <w:proofErr w:type="spellStart"/>
            <w:r>
              <w:rPr>
                <w:rFonts w:ascii="Tahoma" w:eastAsia="Tahoma" w:hAnsi="Tahoma" w:cs="Tahoma"/>
                <w:color w:val="000000"/>
              </w:rPr>
              <w:t>Bes</w:t>
            </w:r>
            <w:proofErr w:type="spellEnd"/>
            <w:r>
              <w:rPr>
                <w:rFonts w:ascii="Tahoma" w:eastAsia="Tahoma" w:hAnsi="Tahoma" w:cs="Tahoma"/>
                <w:color w:val="000000"/>
              </w:rPr>
              <w:t xml:space="preserve"> e in particolare DS e DSA certificati, al fine di predisporre e concordare strategie e metodologie comuni.</w:t>
            </w:r>
          </w:p>
          <w:p w14:paraId="019B03D1" w14:textId="77777777" w:rsidR="007353FA" w:rsidRDefault="009D351C">
            <w:pPr>
              <w:pBdr>
                <w:top w:val="nil"/>
                <w:left w:val="nil"/>
                <w:bottom w:val="nil"/>
                <w:right w:val="nil"/>
                <w:between w:val="nil"/>
              </w:pBdr>
              <w:tabs>
                <w:tab w:val="left" w:pos="720"/>
              </w:tabs>
              <w:jc w:val="both"/>
              <w:rPr>
                <w:rFonts w:ascii="Tahoma" w:eastAsia="Tahoma" w:hAnsi="Tahoma" w:cs="Tahoma"/>
              </w:rPr>
            </w:pPr>
            <w:r>
              <w:rPr>
                <w:rFonts w:ascii="Tahoma" w:eastAsia="Tahoma" w:hAnsi="Tahoma" w:cs="Tahoma"/>
              </w:rPr>
              <w:t xml:space="preserve">La scuola si è attivata al fine di supportare nel migliore dei modi gli alunni con BES anche nella complessa situazione connessa all’emergenza sanitaria: si fa riferimento, a tal proposito, a quanto contenuto nel Piano Scolastico per la Didattica Digitale </w:t>
            </w:r>
            <w:r>
              <w:rPr>
                <w:rFonts w:ascii="Tahoma" w:eastAsia="Tahoma" w:hAnsi="Tahoma" w:cs="Tahoma"/>
              </w:rPr>
              <w:t xml:space="preserve">Integrata d’Istituto </w:t>
            </w:r>
            <w:proofErr w:type="spellStart"/>
            <w:r>
              <w:rPr>
                <w:rFonts w:ascii="Tahoma" w:eastAsia="Tahoma" w:hAnsi="Tahoma" w:cs="Tahoma"/>
              </w:rPr>
              <w:t>nonchè</w:t>
            </w:r>
            <w:proofErr w:type="spellEnd"/>
            <w:r>
              <w:rPr>
                <w:rFonts w:ascii="Tahoma" w:eastAsia="Tahoma" w:hAnsi="Tahoma" w:cs="Tahoma"/>
              </w:rPr>
              <w:t xml:space="preserve"> al documento </w:t>
            </w:r>
            <w:proofErr w:type="spellStart"/>
            <w:r>
              <w:rPr>
                <w:rFonts w:ascii="Tahoma" w:eastAsia="Tahoma" w:hAnsi="Tahoma" w:cs="Tahoma"/>
              </w:rPr>
              <w:t>SIPeS</w:t>
            </w:r>
            <w:proofErr w:type="spellEnd"/>
            <w:r>
              <w:rPr>
                <w:rFonts w:ascii="Tahoma" w:eastAsia="Tahoma" w:hAnsi="Tahoma" w:cs="Tahoma"/>
              </w:rPr>
              <w:t xml:space="preserve"> “Linee di indirizzo per una scuola inclusiva”.</w:t>
            </w:r>
          </w:p>
          <w:p w14:paraId="019B03D2" w14:textId="77777777" w:rsidR="007353FA" w:rsidRDefault="007353FA">
            <w:pPr>
              <w:pBdr>
                <w:top w:val="nil"/>
                <w:left w:val="nil"/>
                <w:bottom w:val="nil"/>
                <w:right w:val="nil"/>
                <w:between w:val="nil"/>
              </w:pBdr>
              <w:tabs>
                <w:tab w:val="left" w:pos="720"/>
              </w:tabs>
              <w:jc w:val="both"/>
              <w:rPr>
                <w:color w:val="000000"/>
                <w:sz w:val="24"/>
                <w:szCs w:val="24"/>
              </w:rPr>
            </w:pPr>
          </w:p>
        </w:tc>
      </w:tr>
      <w:tr w:rsidR="007353FA" w14:paraId="019B03DA" w14:textId="77777777">
        <w:trPr>
          <w:trHeight w:val="2268"/>
        </w:trPr>
        <w:tc>
          <w:tcPr>
            <w:tcW w:w="9862" w:type="dxa"/>
            <w:tcBorders>
              <w:top w:val="single" w:sz="4" w:space="0" w:color="000000"/>
              <w:left w:val="single" w:sz="4" w:space="0" w:color="000000"/>
              <w:bottom w:val="single" w:sz="4" w:space="0" w:color="000000"/>
              <w:right w:val="single" w:sz="4" w:space="0" w:color="000000"/>
            </w:tcBorders>
          </w:tcPr>
          <w:p w14:paraId="019B03D4" w14:textId="77777777" w:rsidR="007353FA" w:rsidRDefault="009D351C">
            <w:pPr>
              <w:pBdr>
                <w:top w:val="nil"/>
                <w:left w:val="nil"/>
                <w:bottom w:val="nil"/>
                <w:right w:val="nil"/>
                <w:between w:val="nil"/>
              </w:pBdr>
              <w:tabs>
                <w:tab w:val="left" w:pos="720"/>
              </w:tabs>
              <w:jc w:val="both"/>
              <w:rPr>
                <w:rFonts w:ascii="Tahoma" w:eastAsia="Tahoma" w:hAnsi="Tahoma" w:cs="Tahoma"/>
                <w:color w:val="000000"/>
              </w:rPr>
            </w:pPr>
            <w:r>
              <w:rPr>
                <w:rFonts w:ascii="Tahoma" w:eastAsia="Tahoma" w:hAnsi="Tahoma" w:cs="Tahoma"/>
                <w:b/>
                <w:color w:val="000000"/>
              </w:rPr>
              <w:t>Possibilità di strutturare percorsi specifici di formazione e aggiornamento degli insegnanti</w:t>
            </w:r>
          </w:p>
          <w:p w14:paraId="019B03D5" w14:textId="77777777" w:rsidR="007353FA" w:rsidRDefault="009D351C">
            <w:pPr>
              <w:pBdr>
                <w:top w:val="nil"/>
                <w:left w:val="nil"/>
                <w:bottom w:val="nil"/>
                <w:right w:val="nil"/>
                <w:between w:val="nil"/>
              </w:pBdr>
              <w:tabs>
                <w:tab w:val="left" w:pos="720"/>
              </w:tabs>
              <w:jc w:val="both"/>
              <w:rPr>
                <w:rFonts w:ascii="Tahoma" w:eastAsia="Tahoma" w:hAnsi="Tahoma" w:cs="Tahoma"/>
                <w:color w:val="000000"/>
              </w:rPr>
            </w:pPr>
            <w:r>
              <w:rPr>
                <w:rFonts w:ascii="Tahoma" w:eastAsia="Tahoma" w:hAnsi="Tahoma" w:cs="Tahoma"/>
                <w:color w:val="000000"/>
              </w:rPr>
              <w:t>I docenti dell'Istituto sono impegnati in corsi di formazione e aut</w:t>
            </w:r>
            <w:r>
              <w:rPr>
                <w:rFonts w:ascii="Tahoma" w:eastAsia="Tahoma" w:hAnsi="Tahoma" w:cs="Tahoma"/>
                <w:color w:val="000000"/>
              </w:rPr>
              <w:t>oformazione riguardanti il tema dell'inclusività degli alunni con BES e più in generale del sostegno alle situazioni di fragilità.</w:t>
            </w:r>
          </w:p>
          <w:p w14:paraId="019B03D6" w14:textId="77777777" w:rsidR="007353FA" w:rsidRDefault="009D351C">
            <w:pPr>
              <w:pBdr>
                <w:top w:val="nil"/>
                <w:left w:val="nil"/>
                <w:bottom w:val="nil"/>
                <w:right w:val="nil"/>
                <w:between w:val="nil"/>
              </w:pBdr>
              <w:tabs>
                <w:tab w:val="left" w:pos="720"/>
              </w:tabs>
              <w:jc w:val="both"/>
              <w:rPr>
                <w:rFonts w:ascii="Tahoma" w:eastAsia="Tahoma" w:hAnsi="Tahoma" w:cs="Tahoma"/>
                <w:color w:val="000000"/>
                <w:highlight w:val="white"/>
              </w:rPr>
            </w:pPr>
            <w:r>
              <w:rPr>
                <w:rFonts w:ascii="Tahoma" w:eastAsia="Tahoma" w:hAnsi="Tahoma" w:cs="Tahoma"/>
                <w:color w:val="000000"/>
              </w:rPr>
              <w:t>I rapporti in essere con le UONPIA territoriali consentono l’opportunità di accedere a corsi su tematiche specifiche riguarda</w:t>
            </w:r>
            <w:r>
              <w:rPr>
                <w:rFonts w:ascii="Tahoma" w:eastAsia="Tahoma" w:hAnsi="Tahoma" w:cs="Tahoma"/>
                <w:color w:val="000000"/>
              </w:rPr>
              <w:t>nti la disabilità.</w:t>
            </w:r>
          </w:p>
          <w:p w14:paraId="019B03D7" w14:textId="77777777" w:rsidR="007353FA" w:rsidRDefault="009D351C">
            <w:pPr>
              <w:pBdr>
                <w:top w:val="nil"/>
                <w:left w:val="nil"/>
                <w:bottom w:val="nil"/>
                <w:right w:val="nil"/>
                <w:between w:val="nil"/>
              </w:pBdr>
              <w:tabs>
                <w:tab w:val="left" w:pos="720"/>
              </w:tabs>
              <w:jc w:val="both"/>
              <w:rPr>
                <w:rFonts w:ascii="Tahoma" w:eastAsia="Tahoma" w:hAnsi="Tahoma" w:cs="Tahoma"/>
                <w:highlight w:val="white"/>
              </w:rPr>
            </w:pPr>
            <w:r>
              <w:rPr>
                <w:rFonts w:ascii="Tahoma" w:eastAsia="Tahoma" w:hAnsi="Tahoma" w:cs="Tahoma"/>
                <w:color w:val="000000"/>
                <w:highlight w:val="white"/>
              </w:rPr>
              <w:t xml:space="preserve">Nell’ambito del progetto </w:t>
            </w:r>
            <w:proofErr w:type="spellStart"/>
            <w:r>
              <w:rPr>
                <w:rFonts w:ascii="Tahoma" w:eastAsia="Tahoma" w:hAnsi="Tahoma" w:cs="Tahoma"/>
                <w:color w:val="000000"/>
                <w:highlight w:val="white"/>
              </w:rPr>
              <w:t>OpenSPACE</w:t>
            </w:r>
            <w:proofErr w:type="spellEnd"/>
            <w:r>
              <w:rPr>
                <w:rFonts w:ascii="Tahoma" w:eastAsia="Tahoma" w:hAnsi="Tahoma" w:cs="Tahoma"/>
                <w:color w:val="000000"/>
                <w:highlight w:val="white"/>
              </w:rPr>
              <w:t xml:space="preserve">, finalizzato al contrasto della povertà educativa, la scuola è beneficiaria capofila di un piano di interventi comprendente attività di formazione su </w:t>
            </w:r>
            <w:r>
              <w:rPr>
                <w:rFonts w:ascii="Tahoma" w:eastAsia="Tahoma" w:hAnsi="Tahoma" w:cs="Tahoma"/>
                <w:highlight w:val="white"/>
              </w:rPr>
              <w:t>innovazione didattica attraverso le nuove tecnologie</w:t>
            </w:r>
            <w:r>
              <w:rPr>
                <w:rFonts w:ascii="Tahoma" w:eastAsia="Tahoma" w:hAnsi="Tahoma" w:cs="Tahoma"/>
                <w:highlight w:val="white"/>
              </w:rPr>
              <w:t>.</w:t>
            </w:r>
          </w:p>
          <w:p w14:paraId="019B03D8" w14:textId="77777777" w:rsidR="007353FA" w:rsidRDefault="009D351C">
            <w:pPr>
              <w:pBdr>
                <w:top w:val="nil"/>
                <w:left w:val="nil"/>
                <w:bottom w:val="nil"/>
                <w:right w:val="nil"/>
                <w:between w:val="nil"/>
              </w:pBdr>
              <w:tabs>
                <w:tab w:val="left" w:pos="720"/>
              </w:tabs>
              <w:jc w:val="both"/>
              <w:rPr>
                <w:rFonts w:ascii="Tahoma" w:eastAsia="Tahoma" w:hAnsi="Tahoma" w:cs="Tahoma"/>
                <w:highlight w:val="white"/>
              </w:rPr>
            </w:pPr>
            <w:r>
              <w:rPr>
                <w:rFonts w:ascii="Tahoma" w:eastAsia="Tahoma" w:hAnsi="Tahoma" w:cs="Tahoma"/>
                <w:highlight w:val="white"/>
              </w:rPr>
              <w:t>Grazie alla convenzione stipulata con il centro Medici in Famiglia e alla collaborazione con AID sono annualmente organizzati dei percorsi di formazione specifici per alunni con DSA.</w:t>
            </w:r>
          </w:p>
          <w:p w14:paraId="019B03D9" w14:textId="77777777" w:rsidR="007353FA" w:rsidRDefault="009D351C">
            <w:pPr>
              <w:pBdr>
                <w:top w:val="nil"/>
                <w:left w:val="nil"/>
                <w:bottom w:val="nil"/>
                <w:right w:val="nil"/>
                <w:between w:val="nil"/>
              </w:pBdr>
              <w:tabs>
                <w:tab w:val="left" w:pos="720"/>
              </w:tabs>
              <w:jc w:val="both"/>
              <w:rPr>
                <w:color w:val="000000"/>
                <w:sz w:val="24"/>
                <w:szCs w:val="24"/>
              </w:rPr>
            </w:pPr>
            <w:proofErr w:type="gramStart"/>
            <w:r>
              <w:rPr>
                <w:rFonts w:ascii="Tahoma" w:eastAsia="Tahoma" w:hAnsi="Tahoma" w:cs="Tahoma"/>
                <w:color w:val="000000"/>
                <w:highlight w:val="white"/>
              </w:rPr>
              <w:t>Inoltre</w:t>
            </w:r>
            <w:proofErr w:type="gramEnd"/>
            <w:r>
              <w:rPr>
                <w:rFonts w:ascii="Tahoma" w:eastAsia="Tahoma" w:hAnsi="Tahoma" w:cs="Tahoma"/>
                <w:color w:val="000000"/>
                <w:highlight w:val="white"/>
              </w:rPr>
              <w:t xml:space="preserve"> nel piano di formazione di istituto è sempre presente un</w:t>
            </w:r>
            <w:r>
              <w:rPr>
                <w:rFonts w:ascii="Tahoma" w:eastAsia="Tahoma" w:hAnsi="Tahoma" w:cs="Tahoma"/>
                <w:highlight w:val="white"/>
              </w:rPr>
              <w:t xml:space="preserve"> percor</w:t>
            </w:r>
            <w:r>
              <w:rPr>
                <w:rFonts w:ascii="Tahoma" w:eastAsia="Tahoma" w:hAnsi="Tahoma" w:cs="Tahoma"/>
                <w:highlight w:val="white"/>
              </w:rPr>
              <w:t>so per l’inclusione degli alunni con disabilità.</w:t>
            </w:r>
          </w:p>
        </w:tc>
      </w:tr>
      <w:tr w:rsidR="007353FA" w14:paraId="019B03DE" w14:textId="77777777">
        <w:trPr>
          <w:trHeight w:val="1782"/>
        </w:trPr>
        <w:tc>
          <w:tcPr>
            <w:tcW w:w="9862" w:type="dxa"/>
            <w:tcBorders>
              <w:top w:val="single" w:sz="4" w:space="0" w:color="000000"/>
              <w:left w:val="single" w:sz="4" w:space="0" w:color="000000"/>
              <w:bottom w:val="single" w:sz="4" w:space="0" w:color="000000"/>
              <w:right w:val="single" w:sz="4" w:space="0" w:color="000000"/>
            </w:tcBorders>
          </w:tcPr>
          <w:p w14:paraId="019B03DB" w14:textId="77777777" w:rsidR="007353FA" w:rsidRDefault="009D351C">
            <w:pPr>
              <w:pBdr>
                <w:top w:val="nil"/>
                <w:left w:val="nil"/>
                <w:bottom w:val="nil"/>
                <w:right w:val="nil"/>
                <w:between w:val="nil"/>
              </w:pBdr>
              <w:tabs>
                <w:tab w:val="left" w:pos="720"/>
              </w:tabs>
              <w:jc w:val="both"/>
              <w:rPr>
                <w:rFonts w:ascii="Tahoma" w:eastAsia="Tahoma" w:hAnsi="Tahoma" w:cs="Tahoma"/>
                <w:color w:val="000000"/>
              </w:rPr>
            </w:pPr>
            <w:r>
              <w:rPr>
                <w:rFonts w:ascii="Tahoma" w:eastAsia="Tahoma" w:hAnsi="Tahoma" w:cs="Tahoma"/>
                <w:b/>
                <w:color w:val="000000"/>
              </w:rPr>
              <w:t>Adozione di strategie di valutazione coerenti con prassi inclusive;</w:t>
            </w:r>
          </w:p>
          <w:p w14:paraId="019B03DC" w14:textId="77777777" w:rsidR="007353FA" w:rsidRDefault="009D351C">
            <w:pPr>
              <w:pBdr>
                <w:top w:val="nil"/>
                <w:left w:val="nil"/>
                <w:bottom w:val="nil"/>
                <w:right w:val="nil"/>
                <w:between w:val="nil"/>
              </w:pBdr>
              <w:tabs>
                <w:tab w:val="left" w:pos="720"/>
              </w:tabs>
              <w:jc w:val="both"/>
              <w:rPr>
                <w:rFonts w:ascii="Tahoma" w:eastAsia="Tahoma" w:hAnsi="Tahoma" w:cs="Tahoma"/>
                <w:color w:val="000000"/>
              </w:rPr>
            </w:pPr>
            <w:r>
              <w:rPr>
                <w:rFonts w:ascii="Tahoma" w:eastAsia="Tahoma" w:hAnsi="Tahoma" w:cs="Tahoma"/>
                <w:color w:val="000000"/>
              </w:rPr>
              <w:t>Il GLI ha stabilito linee guida per la valutazione che fanno riferimento al PEI o al PDP e valorizzano il processo formativo globale dell'</w:t>
            </w:r>
            <w:r>
              <w:rPr>
                <w:rFonts w:ascii="Tahoma" w:eastAsia="Tahoma" w:hAnsi="Tahoma" w:cs="Tahoma"/>
                <w:color w:val="000000"/>
              </w:rPr>
              <w:t>alunno inserito nel progetto di vita.</w:t>
            </w:r>
          </w:p>
          <w:p w14:paraId="019B03DD" w14:textId="77777777" w:rsidR="007353FA" w:rsidRDefault="009D351C">
            <w:pPr>
              <w:pBdr>
                <w:top w:val="nil"/>
                <w:left w:val="nil"/>
                <w:bottom w:val="nil"/>
                <w:right w:val="nil"/>
                <w:between w:val="nil"/>
              </w:pBdr>
              <w:tabs>
                <w:tab w:val="left" w:pos="720"/>
              </w:tabs>
              <w:jc w:val="both"/>
              <w:rPr>
                <w:color w:val="000000"/>
                <w:sz w:val="24"/>
                <w:szCs w:val="24"/>
              </w:rPr>
            </w:pPr>
            <w:r>
              <w:rPr>
                <w:rFonts w:ascii="Tahoma" w:eastAsia="Tahoma" w:hAnsi="Tahoma" w:cs="Tahoma"/>
                <w:color w:val="000000"/>
              </w:rPr>
              <w:t xml:space="preserve">Le verifiche possono essere differenziate, semplificate oppure somministrate con modalità adeguate alle esigenze dell'alunno </w:t>
            </w:r>
            <w:r>
              <w:rPr>
                <w:rFonts w:ascii="Tahoma" w:eastAsia="Tahoma" w:hAnsi="Tahoma" w:cs="Tahoma"/>
                <w:color w:val="000000"/>
                <w:highlight w:val="white"/>
              </w:rPr>
              <w:t>nel rispetto delle indicazioni normative.</w:t>
            </w:r>
          </w:p>
        </w:tc>
      </w:tr>
      <w:tr w:rsidR="007353FA" w14:paraId="019B03EA" w14:textId="77777777">
        <w:trPr>
          <w:trHeight w:val="850"/>
        </w:trPr>
        <w:tc>
          <w:tcPr>
            <w:tcW w:w="9862" w:type="dxa"/>
            <w:tcBorders>
              <w:top w:val="single" w:sz="4" w:space="0" w:color="000000"/>
              <w:left w:val="single" w:sz="4" w:space="0" w:color="000000"/>
              <w:bottom w:val="single" w:sz="4" w:space="0" w:color="000000"/>
              <w:right w:val="single" w:sz="4" w:space="0" w:color="000000"/>
            </w:tcBorders>
          </w:tcPr>
          <w:p w14:paraId="019B03DF" w14:textId="77777777" w:rsidR="007353FA" w:rsidRDefault="009D351C">
            <w:pPr>
              <w:pBdr>
                <w:top w:val="nil"/>
                <w:left w:val="nil"/>
                <w:bottom w:val="nil"/>
                <w:right w:val="nil"/>
                <w:between w:val="nil"/>
              </w:pBdr>
              <w:tabs>
                <w:tab w:val="left" w:pos="720"/>
              </w:tabs>
              <w:jc w:val="both"/>
              <w:rPr>
                <w:rFonts w:ascii="Tahoma" w:eastAsia="Tahoma" w:hAnsi="Tahoma" w:cs="Tahoma"/>
                <w:color w:val="000000"/>
              </w:rPr>
            </w:pPr>
            <w:r>
              <w:rPr>
                <w:rFonts w:ascii="Tahoma" w:eastAsia="Tahoma" w:hAnsi="Tahoma" w:cs="Tahoma"/>
                <w:b/>
                <w:color w:val="000000"/>
              </w:rPr>
              <w:t>Organizzazione dei diversi tipi di sostegno presenti all’interno della scuola</w:t>
            </w:r>
          </w:p>
          <w:p w14:paraId="019B03E0" w14:textId="77777777" w:rsidR="007353FA" w:rsidRDefault="009D351C">
            <w:pPr>
              <w:pBdr>
                <w:top w:val="nil"/>
                <w:left w:val="nil"/>
                <w:bottom w:val="nil"/>
                <w:right w:val="nil"/>
                <w:between w:val="nil"/>
              </w:pBdr>
              <w:tabs>
                <w:tab w:val="left" w:pos="720"/>
              </w:tabs>
              <w:jc w:val="both"/>
              <w:rPr>
                <w:rFonts w:ascii="Tahoma" w:eastAsia="Tahoma" w:hAnsi="Tahoma" w:cs="Tahoma"/>
                <w:color w:val="000000"/>
              </w:rPr>
            </w:pPr>
            <w:r>
              <w:rPr>
                <w:rFonts w:ascii="Tahoma" w:eastAsia="Tahoma" w:hAnsi="Tahoma" w:cs="Tahoma"/>
                <w:color w:val="000000"/>
              </w:rPr>
              <w:t>La Preside</w:t>
            </w:r>
            <w:r>
              <w:rPr>
                <w:rFonts w:ascii="Tahoma" w:eastAsia="Tahoma" w:hAnsi="Tahoma" w:cs="Tahoma"/>
                <w:color w:val="000000"/>
              </w:rPr>
              <w:t>nza in collaborazione con il GLIT e l</w:t>
            </w:r>
            <w:r>
              <w:rPr>
                <w:rFonts w:ascii="Tahoma" w:eastAsia="Tahoma" w:hAnsi="Tahoma" w:cs="Tahoma"/>
              </w:rPr>
              <w:t>e</w:t>
            </w:r>
            <w:r>
              <w:rPr>
                <w:rFonts w:ascii="Tahoma" w:eastAsia="Tahoma" w:hAnsi="Tahoma" w:cs="Tahoma"/>
                <w:color w:val="000000"/>
              </w:rPr>
              <w:t xml:space="preserve"> FS stabilisce i criteri per l'organizzazione delle risorse di sostegno.</w:t>
            </w:r>
          </w:p>
          <w:p w14:paraId="019B03E1" w14:textId="77777777" w:rsidR="007353FA" w:rsidRDefault="009D351C">
            <w:pPr>
              <w:pBdr>
                <w:top w:val="nil"/>
                <w:left w:val="nil"/>
                <w:bottom w:val="nil"/>
                <w:right w:val="nil"/>
                <w:between w:val="nil"/>
              </w:pBdr>
              <w:tabs>
                <w:tab w:val="left" w:pos="720"/>
              </w:tabs>
              <w:jc w:val="both"/>
              <w:rPr>
                <w:rFonts w:ascii="Tahoma" w:eastAsia="Tahoma" w:hAnsi="Tahoma" w:cs="Tahoma"/>
                <w:color w:val="000000"/>
                <w:highlight w:val="white"/>
              </w:rPr>
            </w:pPr>
            <w:r>
              <w:rPr>
                <w:rFonts w:ascii="Tahoma" w:eastAsia="Tahoma" w:hAnsi="Tahoma" w:cs="Tahoma"/>
                <w:color w:val="000000"/>
              </w:rPr>
              <w:t>La distribuzione delle ore di sostegno e l'assegnazione dei casi per gli alunni DS certificati avviene nell'ottica delle esigenze degli alunni in</w:t>
            </w:r>
            <w:r>
              <w:rPr>
                <w:rFonts w:ascii="Tahoma" w:eastAsia="Tahoma" w:hAnsi="Tahoma" w:cs="Tahoma"/>
                <w:color w:val="000000"/>
              </w:rPr>
              <w:t xml:space="preserve">teressati, delle indicazione della DF, tenendo presente le realtà delle classi in cui sono inseriti e </w:t>
            </w:r>
            <w:r>
              <w:rPr>
                <w:rFonts w:ascii="Tahoma" w:eastAsia="Tahoma" w:hAnsi="Tahoma" w:cs="Tahoma"/>
                <w:color w:val="000000"/>
                <w:highlight w:val="white"/>
              </w:rPr>
              <w:t>favorendo percorsi didattico-educativi di inclusione diversificati in base alle esigenze evidenziate nei diversi contesti classe ( lavoro individualizzato</w:t>
            </w:r>
            <w:r>
              <w:rPr>
                <w:rFonts w:ascii="Tahoma" w:eastAsia="Tahoma" w:hAnsi="Tahoma" w:cs="Tahoma"/>
                <w:color w:val="000000"/>
                <w:highlight w:val="white"/>
              </w:rPr>
              <w:t xml:space="preserve"> – recupero didattico in piccolo gruppo e sviluppo di abilità/competenze didattiche, sociali e personali nei laboratori a classi aperte). </w:t>
            </w:r>
          </w:p>
          <w:p w14:paraId="019B03E2" w14:textId="77777777" w:rsidR="007353FA" w:rsidRDefault="009D351C">
            <w:pPr>
              <w:pBdr>
                <w:top w:val="nil"/>
                <w:left w:val="nil"/>
                <w:bottom w:val="nil"/>
                <w:right w:val="nil"/>
                <w:between w:val="nil"/>
              </w:pBdr>
              <w:tabs>
                <w:tab w:val="left" w:pos="720"/>
              </w:tabs>
              <w:jc w:val="both"/>
              <w:rPr>
                <w:rFonts w:ascii="Tahoma" w:eastAsia="Tahoma" w:hAnsi="Tahoma" w:cs="Tahoma"/>
                <w:color w:val="000000"/>
                <w:highlight w:val="white"/>
              </w:rPr>
            </w:pPr>
            <w:r>
              <w:rPr>
                <w:rFonts w:ascii="Tahoma" w:eastAsia="Tahoma" w:hAnsi="Tahoma" w:cs="Tahoma"/>
                <w:color w:val="000000"/>
                <w:highlight w:val="white"/>
              </w:rPr>
              <w:t>L</w:t>
            </w:r>
            <w:r>
              <w:rPr>
                <w:rFonts w:ascii="Tahoma" w:eastAsia="Tahoma" w:hAnsi="Tahoma" w:cs="Tahoma"/>
                <w:highlight w:val="white"/>
              </w:rPr>
              <w:t xml:space="preserve">e </w:t>
            </w:r>
            <w:r>
              <w:rPr>
                <w:rFonts w:ascii="Tahoma" w:eastAsia="Tahoma" w:hAnsi="Tahoma" w:cs="Tahoma"/>
                <w:color w:val="000000"/>
                <w:highlight w:val="white"/>
              </w:rPr>
              <w:t>FS e i referenti di Commissione, in collaborazione con AIAS, si occupano di coordinare le risorse educative assegn</w:t>
            </w:r>
            <w:r>
              <w:rPr>
                <w:rFonts w:ascii="Tahoma" w:eastAsia="Tahoma" w:hAnsi="Tahoma" w:cs="Tahoma"/>
                <w:color w:val="000000"/>
                <w:highlight w:val="white"/>
              </w:rPr>
              <w:t xml:space="preserve">ate </w:t>
            </w:r>
            <w:r>
              <w:rPr>
                <w:rFonts w:ascii="Tahoma" w:eastAsia="Tahoma" w:hAnsi="Tahoma" w:cs="Tahoma"/>
                <w:color w:val="000000"/>
              </w:rPr>
              <w:t>privilegiando, laddove possibile, la continuità d'intervento.</w:t>
            </w:r>
          </w:p>
          <w:p w14:paraId="019B03E3" w14:textId="77777777" w:rsidR="007353FA" w:rsidRDefault="009D351C">
            <w:pPr>
              <w:pBdr>
                <w:top w:val="nil"/>
                <w:left w:val="nil"/>
                <w:bottom w:val="nil"/>
                <w:right w:val="nil"/>
                <w:between w:val="nil"/>
              </w:pBdr>
              <w:tabs>
                <w:tab w:val="left" w:pos="720"/>
              </w:tabs>
              <w:jc w:val="both"/>
              <w:rPr>
                <w:rFonts w:ascii="Tahoma" w:eastAsia="Tahoma" w:hAnsi="Tahoma" w:cs="Tahoma"/>
                <w:color w:val="000000"/>
              </w:rPr>
            </w:pPr>
            <w:r>
              <w:rPr>
                <w:rFonts w:ascii="Tahoma" w:eastAsia="Tahoma" w:hAnsi="Tahoma" w:cs="Tahoma"/>
                <w:color w:val="000000"/>
                <w:highlight w:val="white"/>
              </w:rPr>
              <w:t>Attività di raccordo specifiche in continuità tra ordini di scuola.</w:t>
            </w:r>
          </w:p>
          <w:p w14:paraId="019B03E4" w14:textId="77777777" w:rsidR="007353FA" w:rsidRDefault="009D351C">
            <w:pPr>
              <w:pBdr>
                <w:top w:val="nil"/>
                <w:left w:val="nil"/>
                <w:bottom w:val="nil"/>
                <w:right w:val="nil"/>
                <w:between w:val="nil"/>
              </w:pBdr>
              <w:tabs>
                <w:tab w:val="left" w:pos="720"/>
              </w:tabs>
              <w:jc w:val="both"/>
              <w:rPr>
                <w:rFonts w:ascii="Tahoma" w:eastAsia="Tahoma" w:hAnsi="Tahoma" w:cs="Tahoma"/>
                <w:color w:val="000000"/>
              </w:rPr>
            </w:pPr>
            <w:r>
              <w:rPr>
                <w:rFonts w:ascii="Tahoma" w:eastAsia="Tahoma" w:hAnsi="Tahoma" w:cs="Tahoma"/>
                <w:color w:val="000000"/>
              </w:rPr>
              <w:t>Il GLI, il GLIT e la Presidenza si rendono responsabili di tali pratiche e seguono le indicazioni degli specialisti, attiv</w:t>
            </w:r>
            <w:r>
              <w:rPr>
                <w:rFonts w:ascii="Tahoma" w:eastAsia="Tahoma" w:hAnsi="Tahoma" w:cs="Tahoma"/>
                <w:color w:val="000000"/>
              </w:rPr>
              <w:t>ando un monitoraggio periodico.</w:t>
            </w:r>
          </w:p>
          <w:p w14:paraId="019B03E5" w14:textId="77777777" w:rsidR="007353FA" w:rsidRDefault="009D351C">
            <w:pPr>
              <w:pBdr>
                <w:top w:val="nil"/>
                <w:left w:val="nil"/>
                <w:bottom w:val="nil"/>
                <w:right w:val="nil"/>
                <w:between w:val="nil"/>
              </w:pBdr>
              <w:tabs>
                <w:tab w:val="left" w:pos="720"/>
              </w:tabs>
              <w:jc w:val="both"/>
              <w:rPr>
                <w:rFonts w:ascii="Tahoma" w:eastAsia="Tahoma" w:hAnsi="Tahoma" w:cs="Tahoma"/>
                <w:color w:val="000000"/>
              </w:rPr>
            </w:pPr>
            <w:r>
              <w:rPr>
                <w:rFonts w:ascii="Tahoma" w:eastAsia="Tahoma" w:hAnsi="Tahoma" w:cs="Tahoma"/>
                <w:color w:val="000000"/>
                <w:highlight w:val="white"/>
              </w:rPr>
              <w:t>I docenti partecipano nel corso dell'anno scolastico a periodici e programmati incontri di rete GLO (Enti, famiglie, scuola, altre realtà educative coinvolte)</w:t>
            </w:r>
          </w:p>
          <w:p w14:paraId="019B03E6" w14:textId="77777777" w:rsidR="007353FA" w:rsidRDefault="009D351C">
            <w:pPr>
              <w:pBdr>
                <w:top w:val="nil"/>
                <w:left w:val="nil"/>
                <w:bottom w:val="nil"/>
                <w:right w:val="nil"/>
                <w:between w:val="nil"/>
              </w:pBdr>
              <w:tabs>
                <w:tab w:val="left" w:pos="720"/>
              </w:tabs>
              <w:jc w:val="both"/>
              <w:rPr>
                <w:rFonts w:ascii="Tahoma" w:eastAsia="Tahoma" w:hAnsi="Tahoma" w:cs="Tahoma"/>
                <w:color w:val="000000"/>
              </w:rPr>
            </w:pPr>
            <w:r>
              <w:rPr>
                <w:rFonts w:ascii="Tahoma" w:eastAsia="Tahoma" w:hAnsi="Tahoma" w:cs="Tahoma"/>
                <w:color w:val="000000"/>
              </w:rPr>
              <w:t>Grazie alla presenza di insegnanti di organico potenziato e di docenti in comp</w:t>
            </w:r>
            <w:r>
              <w:rPr>
                <w:rFonts w:ascii="Tahoma" w:eastAsia="Tahoma" w:hAnsi="Tahoma" w:cs="Tahoma"/>
              </w:rPr>
              <w:t xml:space="preserve">resenza </w:t>
            </w:r>
            <w:r>
              <w:rPr>
                <w:rFonts w:ascii="Tahoma" w:eastAsia="Tahoma" w:hAnsi="Tahoma" w:cs="Tahoma"/>
                <w:color w:val="000000"/>
              </w:rPr>
              <w:t>è possibile</w:t>
            </w:r>
            <w:r>
              <w:rPr>
                <w:rFonts w:ascii="Tahoma" w:eastAsia="Tahoma" w:hAnsi="Tahoma" w:cs="Tahoma"/>
                <w:color w:val="000000"/>
              </w:rPr>
              <w:t xml:space="preserve"> organizzare interventi di recupero a piccoli gruppi nei plessi di scuola primaria e secondaria dedicando la risorsa agli alunni BES presenti nelle classi. </w:t>
            </w:r>
          </w:p>
          <w:p w14:paraId="019B03E7" w14:textId="77777777" w:rsidR="007353FA" w:rsidRDefault="009D351C">
            <w:pPr>
              <w:pBdr>
                <w:top w:val="nil"/>
                <w:left w:val="nil"/>
                <w:bottom w:val="nil"/>
                <w:right w:val="nil"/>
                <w:between w:val="nil"/>
              </w:pBdr>
              <w:tabs>
                <w:tab w:val="left" w:pos="720"/>
              </w:tabs>
              <w:jc w:val="both"/>
              <w:rPr>
                <w:rFonts w:ascii="Tahoma" w:eastAsia="Tahoma" w:hAnsi="Tahoma" w:cs="Tahoma"/>
                <w:color w:val="000000"/>
              </w:rPr>
            </w:pPr>
            <w:r>
              <w:rPr>
                <w:rFonts w:ascii="Tahoma" w:eastAsia="Tahoma" w:hAnsi="Tahoma" w:cs="Tahoma"/>
                <w:color w:val="000000"/>
              </w:rPr>
              <w:lastRenderedPageBreak/>
              <w:t>In alcuni plessi si è anche sperimentato l'organizzazione di modelli orari a recupero sulle ore ext</w:t>
            </w:r>
            <w:r>
              <w:rPr>
                <w:rFonts w:ascii="Tahoma" w:eastAsia="Tahoma" w:hAnsi="Tahoma" w:cs="Tahoma"/>
                <w:color w:val="000000"/>
              </w:rPr>
              <w:t>racurriculari da parte degli insegnanti di classe, per strutturare piccoli percorsi di recupero, consolidamento e potenziamento.</w:t>
            </w:r>
          </w:p>
          <w:p w14:paraId="019B03E8" w14:textId="77777777" w:rsidR="007353FA" w:rsidRDefault="009D351C">
            <w:pPr>
              <w:pBdr>
                <w:top w:val="nil"/>
                <w:left w:val="nil"/>
                <w:bottom w:val="nil"/>
                <w:right w:val="nil"/>
                <w:between w:val="nil"/>
              </w:pBdr>
              <w:tabs>
                <w:tab w:val="left" w:pos="720"/>
              </w:tabs>
              <w:jc w:val="both"/>
              <w:rPr>
                <w:rFonts w:ascii="Tahoma" w:eastAsia="Tahoma" w:hAnsi="Tahoma" w:cs="Tahoma"/>
                <w:color w:val="000000"/>
              </w:rPr>
            </w:pPr>
            <w:r>
              <w:rPr>
                <w:rFonts w:ascii="Tahoma" w:eastAsia="Tahoma" w:hAnsi="Tahoma" w:cs="Tahoma"/>
                <w:color w:val="000000"/>
              </w:rPr>
              <w:t xml:space="preserve">Nell’ambito del progetto </w:t>
            </w:r>
            <w:proofErr w:type="spellStart"/>
            <w:r>
              <w:rPr>
                <w:rFonts w:ascii="Tahoma" w:eastAsia="Tahoma" w:hAnsi="Tahoma" w:cs="Tahoma"/>
                <w:color w:val="000000"/>
              </w:rPr>
              <w:t>OpenSPACE</w:t>
            </w:r>
            <w:proofErr w:type="spellEnd"/>
            <w:r>
              <w:rPr>
                <w:rFonts w:ascii="Tahoma" w:eastAsia="Tahoma" w:hAnsi="Tahoma" w:cs="Tahoma"/>
                <w:color w:val="000000"/>
              </w:rPr>
              <w:t xml:space="preserve"> </w:t>
            </w:r>
            <w:r>
              <w:rPr>
                <w:rFonts w:ascii="Tahoma" w:eastAsia="Tahoma" w:hAnsi="Tahoma" w:cs="Tahoma"/>
              </w:rPr>
              <w:t>sono disponibili risorse aggiuntive per il recupero delle carenze evidenziate dagli</w:t>
            </w:r>
            <w:r>
              <w:rPr>
                <w:rFonts w:ascii="Tahoma" w:eastAsia="Tahoma" w:hAnsi="Tahoma" w:cs="Tahoma"/>
                <w:color w:val="000000"/>
              </w:rPr>
              <w:t xml:space="preserve"> alunni d</w:t>
            </w:r>
            <w:r>
              <w:rPr>
                <w:rFonts w:ascii="Tahoma" w:eastAsia="Tahoma" w:hAnsi="Tahoma" w:cs="Tahoma"/>
                <w:color w:val="000000"/>
              </w:rPr>
              <w:t>elle classi di scuola secondaria.</w:t>
            </w:r>
          </w:p>
          <w:p w14:paraId="019B03E9" w14:textId="77777777" w:rsidR="007353FA" w:rsidRDefault="009D351C">
            <w:pPr>
              <w:pBdr>
                <w:top w:val="nil"/>
                <w:left w:val="nil"/>
                <w:bottom w:val="nil"/>
                <w:right w:val="nil"/>
                <w:between w:val="nil"/>
              </w:pBdr>
              <w:tabs>
                <w:tab w:val="left" w:pos="720"/>
              </w:tabs>
              <w:jc w:val="both"/>
              <w:rPr>
                <w:rFonts w:ascii="Tahoma" w:eastAsia="Tahoma" w:hAnsi="Tahoma" w:cs="Tahoma"/>
              </w:rPr>
            </w:pPr>
            <w:r>
              <w:rPr>
                <w:rFonts w:ascii="Tahoma" w:eastAsia="Tahoma" w:hAnsi="Tahoma" w:cs="Tahoma"/>
              </w:rPr>
              <w:t>In collaborazione con Medici in Famiglia sono in via di attivazione percorsi di supporto all’acquisizione del metodo di studio per le classi prime finalizzati alla normalizzazione dell’utilizzo degli strumenti compensativi</w:t>
            </w:r>
            <w:r>
              <w:rPr>
                <w:rFonts w:ascii="Tahoma" w:eastAsia="Tahoma" w:hAnsi="Tahoma" w:cs="Tahoma"/>
              </w:rPr>
              <w:t xml:space="preserve"> e al rinforzo delle competenze di base per la scuola secondaria. Sono inoltre previsti percorsi di screening per le classi prime della scuola primaria.</w:t>
            </w:r>
          </w:p>
        </w:tc>
      </w:tr>
      <w:tr w:rsidR="007353FA" w14:paraId="019B03F2" w14:textId="77777777">
        <w:trPr>
          <w:trHeight w:val="2268"/>
        </w:trPr>
        <w:tc>
          <w:tcPr>
            <w:tcW w:w="9862" w:type="dxa"/>
            <w:tcBorders>
              <w:top w:val="single" w:sz="4" w:space="0" w:color="000000"/>
              <w:left w:val="single" w:sz="4" w:space="0" w:color="000000"/>
              <w:bottom w:val="single" w:sz="4" w:space="0" w:color="000000"/>
              <w:right w:val="single" w:sz="4" w:space="0" w:color="000000"/>
            </w:tcBorders>
          </w:tcPr>
          <w:p w14:paraId="019B03EB" w14:textId="77777777" w:rsidR="007353FA" w:rsidRDefault="009D351C">
            <w:pPr>
              <w:pBdr>
                <w:top w:val="nil"/>
                <w:left w:val="nil"/>
                <w:bottom w:val="nil"/>
                <w:right w:val="nil"/>
                <w:between w:val="nil"/>
              </w:pBdr>
              <w:tabs>
                <w:tab w:val="left" w:pos="720"/>
              </w:tabs>
              <w:jc w:val="both"/>
              <w:rPr>
                <w:rFonts w:ascii="Tahoma" w:eastAsia="Tahoma" w:hAnsi="Tahoma" w:cs="Tahoma"/>
                <w:color w:val="000000"/>
              </w:rPr>
            </w:pPr>
            <w:r>
              <w:rPr>
                <w:rFonts w:ascii="Tahoma" w:eastAsia="Tahoma" w:hAnsi="Tahoma" w:cs="Tahoma"/>
                <w:b/>
                <w:color w:val="000000"/>
              </w:rPr>
              <w:lastRenderedPageBreak/>
              <w:t>Organizzazione dei diversi tipi di sostegno presenti all’esterno della scuola, in rapporto ai diversi servizi esistenti</w:t>
            </w:r>
          </w:p>
          <w:p w14:paraId="019B03EC" w14:textId="77777777" w:rsidR="007353FA" w:rsidRDefault="009D351C">
            <w:pPr>
              <w:pBdr>
                <w:top w:val="nil"/>
                <w:left w:val="nil"/>
                <w:bottom w:val="nil"/>
                <w:right w:val="nil"/>
                <w:between w:val="nil"/>
              </w:pBdr>
              <w:tabs>
                <w:tab w:val="left" w:pos="720"/>
              </w:tabs>
              <w:jc w:val="both"/>
              <w:rPr>
                <w:rFonts w:ascii="Tahoma" w:eastAsia="Tahoma" w:hAnsi="Tahoma" w:cs="Tahoma"/>
                <w:color w:val="000000"/>
              </w:rPr>
            </w:pPr>
            <w:r>
              <w:rPr>
                <w:rFonts w:ascii="Tahoma" w:eastAsia="Tahoma" w:hAnsi="Tahoma" w:cs="Tahoma"/>
                <w:color w:val="000000"/>
              </w:rPr>
              <w:t>La scuola collabora con associazioni e cooperative operanti sul territorio che offrono attività aggregative e di doposcuola in orario ex</w:t>
            </w:r>
            <w:r>
              <w:rPr>
                <w:rFonts w:ascii="Tahoma" w:eastAsia="Tahoma" w:hAnsi="Tahoma" w:cs="Tahoma"/>
                <w:color w:val="000000"/>
              </w:rPr>
              <w:t>trascolastico, condividendo strategie d'intervento e progetti rivolti soprattutto ad alunni in situazione di fragilità.</w:t>
            </w:r>
          </w:p>
          <w:p w14:paraId="019B03ED" w14:textId="77777777" w:rsidR="007353FA" w:rsidRDefault="009D351C">
            <w:pPr>
              <w:pBdr>
                <w:top w:val="nil"/>
                <w:left w:val="nil"/>
                <w:bottom w:val="nil"/>
                <w:right w:val="nil"/>
                <w:between w:val="nil"/>
              </w:pBdr>
              <w:tabs>
                <w:tab w:val="left" w:pos="720"/>
              </w:tabs>
              <w:jc w:val="both"/>
              <w:rPr>
                <w:rFonts w:ascii="Tahoma" w:eastAsia="Tahoma" w:hAnsi="Tahoma" w:cs="Tahoma"/>
                <w:color w:val="000000"/>
              </w:rPr>
            </w:pPr>
            <w:r>
              <w:rPr>
                <w:rFonts w:ascii="Tahoma" w:eastAsia="Tahoma" w:hAnsi="Tahoma" w:cs="Tahoma"/>
                <w:color w:val="000000"/>
              </w:rPr>
              <w:t xml:space="preserve">La scuola organizza da anni anche corsi extrascolastici nei vari Plessi gestiti in collaborazione con l'Associazione Sportiva dell'I.C. </w:t>
            </w:r>
            <w:r>
              <w:rPr>
                <w:rFonts w:ascii="Tahoma" w:eastAsia="Tahoma" w:hAnsi="Tahoma" w:cs="Tahoma"/>
                <w:color w:val="000000"/>
              </w:rPr>
              <w:t>e le società/associazioni presenti sul territorio per valorizzare i risvolti educativi della pratica sportiva.</w:t>
            </w:r>
          </w:p>
          <w:p w14:paraId="019B03EE" w14:textId="77777777" w:rsidR="007353FA" w:rsidRDefault="007353FA">
            <w:pPr>
              <w:pBdr>
                <w:top w:val="nil"/>
                <w:left w:val="nil"/>
                <w:bottom w:val="nil"/>
                <w:right w:val="nil"/>
                <w:between w:val="nil"/>
              </w:pBdr>
              <w:tabs>
                <w:tab w:val="left" w:pos="720"/>
              </w:tabs>
              <w:jc w:val="both"/>
              <w:rPr>
                <w:rFonts w:ascii="Tahoma" w:eastAsia="Tahoma" w:hAnsi="Tahoma" w:cs="Tahoma"/>
                <w:color w:val="000000"/>
                <w:highlight w:val="white"/>
              </w:rPr>
            </w:pPr>
          </w:p>
          <w:p w14:paraId="019B03EF" w14:textId="77777777" w:rsidR="007353FA" w:rsidRDefault="009D351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 xml:space="preserve">Sono in essere le collaborazioni con: </w:t>
            </w:r>
          </w:p>
          <w:p w14:paraId="019B03F0" w14:textId="77777777" w:rsidR="007353FA" w:rsidRDefault="009D351C">
            <w:pPr>
              <w:pBdr>
                <w:top w:val="nil"/>
                <w:left w:val="nil"/>
                <w:bottom w:val="nil"/>
                <w:right w:val="nil"/>
                <w:between w:val="nil"/>
              </w:pBdr>
              <w:rPr>
                <w:rFonts w:ascii="Tahoma" w:eastAsia="Tahoma" w:hAnsi="Tahoma" w:cs="Tahoma"/>
                <w:color w:val="000000"/>
              </w:rPr>
            </w:pPr>
            <w:r>
              <w:rPr>
                <w:rFonts w:ascii="Tahoma" w:eastAsia="Tahoma" w:hAnsi="Tahoma" w:cs="Tahoma"/>
                <w:color w:val="000000"/>
              </w:rPr>
              <w:t xml:space="preserve">Associazione  FRATERNITA’ e AMICIZIA, LILT, A.S. </w:t>
            </w:r>
            <w:proofErr w:type="spellStart"/>
            <w:r>
              <w:rPr>
                <w:rFonts w:ascii="Tahoma" w:eastAsia="Tahoma" w:hAnsi="Tahoma" w:cs="Tahoma"/>
                <w:color w:val="000000"/>
              </w:rPr>
              <w:t>Propatria</w:t>
            </w:r>
            <w:proofErr w:type="spellEnd"/>
            <w:r>
              <w:rPr>
                <w:rFonts w:ascii="Tahoma" w:eastAsia="Tahoma" w:hAnsi="Tahoma" w:cs="Tahoma"/>
                <w:color w:val="000000"/>
              </w:rPr>
              <w:t xml:space="preserve"> SG, Inter FC, </w:t>
            </w:r>
            <w:proofErr w:type="spellStart"/>
            <w:r>
              <w:rPr>
                <w:rFonts w:ascii="Tahoma" w:eastAsia="Tahoma" w:hAnsi="Tahoma" w:cs="Tahoma"/>
                <w:color w:val="000000"/>
              </w:rPr>
              <w:t>Handball</w:t>
            </w:r>
            <w:proofErr w:type="spellEnd"/>
            <w:r>
              <w:rPr>
                <w:rFonts w:ascii="Tahoma" w:eastAsia="Tahoma" w:hAnsi="Tahoma" w:cs="Tahoma"/>
                <w:color w:val="000000"/>
              </w:rPr>
              <w:t xml:space="preserve"> Ferrarin, Adrenaline, C</w:t>
            </w:r>
            <w:r>
              <w:rPr>
                <w:rFonts w:ascii="Tahoma" w:eastAsia="Tahoma" w:hAnsi="Tahoma" w:cs="Tahoma"/>
                <w:color w:val="000000"/>
              </w:rPr>
              <w:t xml:space="preserve">AG Ponte Lambro, Municipio  4, UONPIA, CFI Fantoli, Reparto di psicologia dell’età evolutiva dell’Ospedale Fatebenefratelli, Polo START 2, Tempo e Poi,  Associazione “La Strada”, Centro Giovani, </w:t>
            </w:r>
            <w:proofErr w:type="spellStart"/>
            <w:r>
              <w:rPr>
                <w:rFonts w:ascii="Tahoma" w:eastAsia="Tahoma" w:hAnsi="Tahoma" w:cs="Tahoma"/>
                <w:color w:val="000000"/>
              </w:rPr>
              <w:t>Spazioponte</w:t>
            </w:r>
            <w:proofErr w:type="spellEnd"/>
            <w:r>
              <w:rPr>
                <w:rFonts w:ascii="Tahoma" w:eastAsia="Tahoma" w:hAnsi="Tahoma" w:cs="Tahoma"/>
                <w:color w:val="000000"/>
              </w:rPr>
              <w:t>, Società Umanitaria Milano, Sea del Comune di Mil</w:t>
            </w:r>
            <w:r>
              <w:rPr>
                <w:rFonts w:ascii="Tahoma" w:eastAsia="Tahoma" w:hAnsi="Tahoma" w:cs="Tahoma"/>
                <w:color w:val="000000"/>
              </w:rPr>
              <w:t xml:space="preserve">ano, Ufficio per la mediazione dei conflitti e la giustizia riparativa del Comune di Milano, Coop DIKE,, </w:t>
            </w:r>
            <w:r>
              <w:rPr>
                <w:rFonts w:ascii="Tahoma" w:eastAsia="Tahoma" w:hAnsi="Tahoma" w:cs="Tahoma"/>
              </w:rPr>
              <w:t xml:space="preserve">Rete </w:t>
            </w:r>
            <w:proofErr w:type="spellStart"/>
            <w:r>
              <w:rPr>
                <w:rFonts w:ascii="Tahoma" w:eastAsia="Tahoma" w:hAnsi="Tahoma" w:cs="Tahoma"/>
              </w:rPr>
              <w:t>QuBì</w:t>
            </w:r>
            <w:proofErr w:type="spellEnd"/>
            <w:r>
              <w:rPr>
                <w:rFonts w:ascii="Tahoma" w:eastAsia="Tahoma" w:hAnsi="Tahoma" w:cs="Tahoma"/>
                <w:color w:val="000000"/>
              </w:rPr>
              <w:t xml:space="preserve">,  </w:t>
            </w:r>
            <w:r>
              <w:rPr>
                <w:rFonts w:ascii="Tahoma" w:eastAsia="Tahoma" w:hAnsi="Tahoma" w:cs="Tahoma"/>
              </w:rPr>
              <w:t>Centro Medici in Famiglia</w:t>
            </w:r>
            <w:r>
              <w:rPr>
                <w:rFonts w:ascii="Tahoma" w:eastAsia="Tahoma" w:hAnsi="Tahoma" w:cs="Tahoma"/>
                <w:color w:val="000000"/>
              </w:rPr>
              <w:t xml:space="preserve">, </w:t>
            </w:r>
            <w:proofErr w:type="spellStart"/>
            <w:r>
              <w:rPr>
                <w:rFonts w:ascii="Tahoma" w:eastAsia="Tahoma" w:hAnsi="Tahoma" w:cs="Tahoma"/>
                <w:color w:val="000000"/>
              </w:rPr>
              <w:t>Psyde</w:t>
            </w:r>
            <w:proofErr w:type="spellEnd"/>
            <w:r>
              <w:rPr>
                <w:rFonts w:ascii="Tahoma" w:eastAsia="Tahoma" w:hAnsi="Tahoma" w:cs="Tahoma"/>
                <w:color w:val="000000"/>
              </w:rPr>
              <w:t xml:space="preserve">, AID Italia, </w:t>
            </w:r>
            <w:proofErr w:type="spellStart"/>
            <w:r>
              <w:rPr>
                <w:rFonts w:ascii="Tahoma" w:eastAsia="Tahoma" w:hAnsi="Tahoma" w:cs="Tahoma"/>
                <w:color w:val="000000"/>
              </w:rPr>
              <w:t>Actionaid</w:t>
            </w:r>
            <w:proofErr w:type="spellEnd"/>
            <w:r>
              <w:rPr>
                <w:rFonts w:ascii="Tahoma" w:eastAsia="Tahoma" w:hAnsi="Tahoma" w:cs="Tahoma"/>
                <w:color w:val="000000"/>
              </w:rPr>
              <w:t xml:space="preserve"> Italia, Mario Cucinella </w:t>
            </w:r>
            <w:proofErr w:type="spellStart"/>
            <w:r>
              <w:rPr>
                <w:rFonts w:ascii="Tahoma" w:eastAsia="Tahoma" w:hAnsi="Tahoma" w:cs="Tahoma"/>
                <w:color w:val="000000"/>
              </w:rPr>
              <w:t>Architects</w:t>
            </w:r>
            <w:proofErr w:type="spellEnd"/>
            <w:r>
              <w:rPr>
                <w:rFonts w:ascii="Tahoma" w:eastAsia="Tahoma" w:hAnsi="Tahoma" w:cs="Tahoma"/>
                <w:color w:val="000000"/>
              </w:rPr>
              <w:t xml:space="preserve">, </w:t>
            </w:r>
            <w:proofErr w:type="spellStart"/>
            <w:r>
              <w:rPr>
                <w:rFonts w:ascii="Tahoma" w:eastAsia="Tahoma" w:hAnsi="Tahoma" w:cs="Tahoma"/>
                <w:color w:val="000000"/>
              </w:rPr>
              <w:t>Arteteca</w:t>
            </w:r>
            <w:proofErr w:type="spellEnd"/>
            <w:r>
              <w:rPr>
                <w:rFonts w:ascii="Tahoma" w:eastAsia="Tahoma" w:hAnsi="Tahoma" w:cs="Tahoma"/>
                <w:color w:val="000000"/>
              </w:rPr>
              <w:t>, Albero della Vita, Cittadinanza Attiv</w:t>
            </w:r>
            <w:r>
              <w:rPr>
                <w:rFonts w:ascii="Tahoma" w:eastAsia="Tahoma" w:hAnsi="Tahoma" w:cs="Tahoma"/>
                <w:color w:val="000000"/>
              </w:rPr>
              <w:t xml:space="preserve">a, </w:t>
            </w:r>
            <w:proofErr w:type="spellStart"/>
            <w:r>
              <w:rPr>
                <w:rFonts w:ascii="Tahoma" w:eastAsia="Tahoma" w:hAnsi="Tahoma" w:cs="Tahoma"/>
                <w:color w:val="000000"/>
              </w:rPr>
              <w:t>Federgat</w:t>
            </w:r>
            <w:proofErr w:type="spellEnd"/>
            <w:r>
              <w:rPr>
                <w:rFonts w:ascii="Tahoma" w:eastAsia="Tahoma" w:hAnsi="Tahoma" w:cs="Tahoma"/>
                <w:color w:val="000000"/>
              </w:rPr>
              <w:t>, Fondazione Mondo Digitale</w:t>
            </w:r>
            <w:r>
              <w:rPr>
                <w:rFonts w:ascii="Tahoma" w:eastAsia="Tahoma" w:hAnsi="Tahoma" w:cs="Tahoma"/>
              </w:rPr>
              <w:t>, Associazione LIBERA.</w:t>
            </w:r>
          </w:p>
          <w:p w14:paraId="019B03F1" w14:textId="77777777" w:rsidR="007353FA" w:rsidRDefault="007353FA">
            <w:pPr>
              <w:pBdr>
                <w:top w:val="nil"/>
                <w:left w:val="nil"/>
                <w:bottom w:val="nil"/>
                <w:right w:val="nil"/>
                <w:between w:val="nil"/>
              </w:pBdr>
              <w:rPr>
                <w:rFonts w:ascii="Tahoma" w:eastAsia="Tahoma" w:hAnsi="Tahoma" w:cs="Tahoma"/>
                <w:color w:val="000000"/>
                <w:highlight w:val="white"/>
              </w:rPr>
            </w:pPr>
          </w:p>
        </w:tc>
      </w:tr>
      <w:tr w:rsidR="007353FA" w14:paraId="019B03FD" w14:textId="77777777">
        <w:trPr>
          <w:trHeight w:val="2268"/>
        </w:trPr>
        <w:tc>
          <w:tcPr>
            <w:tcW w:w="9862" w:type="dxa"/>
            <w:tcBorders>
              <w:top w:val="single" w:sz="4" w:space="0" w:color="000000"/>
              <w:left w:val="single" w:sz="4" w:space="0" w:color="000000"/>
              <w:bottom w:val="single" w:sz="4" w:space="0" w:color="000000"/>
              <w:right w:val="single" w:sz="4" w:space="0" w:color="000000"/>
            </w:tcBorders>
          </w:tcPr>
          <w:p w14:paraId="019B03F3" w14:textId="77777777" w:rsidR="007353FA" w:rsidRDefault="009D351C">
            <w:pPr>
              <w:pBdr>
                <w:top w:val="nil"/>
                <w:left w:val="nil"/>
                <w:bottom w:val="nil"/>
                <w:right w:val="nil"/>
                <w:between w:val="nil"/>
              </w:pBdr>
              <w:tabs>
                <w:tab w:val="left" w:pos="720"/>
              </w:tabs>
              <w:jc w:val="both"/>
              <w:rPr>
                <w:rFonts w:ascii="Tahoma" w:eastAsia="Tahoma" w:hAnsi="Tahoma" w:cs="Tahoma"/>
                <w:color w:val="000000"/>
              </w:rPr>
            </w:pPr>
            <w:r>
              <w:rPr>
                <w:rFonts w:ascii="Tahoma" w:eastAsia="Tahoma" w:hAnsi="Tahoma" w:cs="Tahoma"/>
                <w:b/>
                <w:color w:val="000000"/>
              </w:rPr>
              <w:t>Ruolo delle famiglie e della comunità nel dare supporto e nel partecipare alle decisioni che riguardano l’organizzazione delle attività educative</w:t>
            </w:r>
          </w:p>
          <w:p w14:paraId="019B03F4" w14:textId="77777777" w:rsidR="007353FA" w:rsidRDefault="007353FA">
            <w:pPr>
              <w:pBdr>
                <w:top w:val="nil"/>
                <w:left w:val="nil"/>
                <w:bottom w:val="nil"/>
                <w:right w:val="nil"/>
                <w:between w:val="nil"/>
              </w:pBdr>
              <w:tabs>
                <w:tab w:val="left" w:pos="720"/>
              </w:tabs>
              <w:jc w:val="both"/>
              <w:rPr>
                <w:rFonts w:ascii="Tahoma" w:eastAsia="Tahoma" w:hAnsi="Tahoma" w:cs="Tahoma"/>
                <w:color w:val="000000"/>
              </w:rPr>
            </w:pPr>
          </w:p>
          <w:p w14:paraId="019B03F5" w14:textId="77777777" w:rsidR="007353FA" w:rsidRDefault="009D351C">
            <w:pPr>
              <w:pBdr>
                <w:top w:val="nil"/>
                <w:left w:val="nil"/>
                <w:bottom w:val="nil"/>
                <w:right w:val="nil"/>
                <w:between w:val="nil"/>
              </w:pBdr>
              <w:tabs>
                <w:tab w:val="left" w:pos="720"/>
              </w:tabs>
              <w:jc w:val="both"/>
              <w:rPr>
                <w:rFonts w:ascii="Tahoma" w:eastAsia="Tahoma" w:hAnsi="Tahoma" w:cs="Tahoma"/>
                <w:color w:val="000000"/>
              </w:rPr>
            </w:pPr>
            <w:r>
              <w:rPr>
                <w:rFonts w:ascii="Tahoma" w:eastAsia="Tahoma" w:hAnsi="Tahoma" w:cs="Tahoma"/>
                <w:color w:val="000000"/>
              </w:rPr>
              <w:t>Per gli alunni certificati DSA e DS, le famiglie partecipano alla fase preliminare della stesura del PEI o PD</w:t>
            </w:r>
            <w:r>
              <w:rPr>
                <w:rFonts w:ascii="Tahoma" w:eastAsia="Tahoma" w:hAnsi="Tahoma" w:cs="Tahoma"/>
                <w:color w:val="000000"/>
              </w:rPr>
              <w:t>P e vengono coinvolte in momenti di verifica degli stessi.</w:t>
            </w:r>
          </w:p>
          <w:p w14:paraId="019B03F6" w14:textId="77777777" w:rsidR="007353FA" w:rsidRDefault="009D351C">
            <w:pPr>
              <w:pBdr>
                <w:top w:val="nil"/>
                <w:left w:val="nil"/>
                <w:bottom w:val="nil"/>
                <w:right w:val="nil"/>
                <w:between w:val="nil"/>
              </w:pBdr>
              <w:tabs>
                <w:tab w:val="left" w:pos="720"/>
              </w:tabs>
              <w:jc w:val="both"/>
              <w:rPr>
                <w:rFonts w:ascii="Tahoma" w:eastAsia="Tahoma" w:hAnsi="Tahoma" w:cs="Tahoma"/>
                <w:color w:val="000000"/>
              </w:rPr>
            </w:pPr>
            <w:r>
              <w:rPr>
                <w:rFonts w:ascii="Tahoma" w:eastAsia="Tahoma" w:hAnsi="Tahoma" w:cs="Tahoma"/>
                <w:color w:val="000000"/>
              </w:rPr>
              <w:t>Lo stesso coinvolgimento avviene per gli specialisti che svolgono una funzione di consulenza e con i quali si programmano incontri di rete per monitorare i percorsi.</w:t>
            </w:r>
          </w:p>
          <w:p w14:paraId="019B03F7" w14:textId="77777777" w:rsidR="007353FA" w:rsidRDefault="007353FA">
            <w:pPr>
              <w:pBdr>
                <w:top w:val="nil"/>
                <w:left w:val="nil"/>
                <w:bottom w:val="nil"/>
                <w:right w:val="nil"/>
                <w:between w:val="nil"/>
              </w:pBdr>
              <w:tabs>
                <w:tab w:val="left" w:pos="720"/>
              </w:tabs>
              <w:jc w:val="both"/>
              <w:rPr>
                <w:rFonts w:ascii="Tahoma" w:eastAsia="Tahoma" w:hAnsi="Tahoma" w:cs="Tahoma"/>
                <w:color w:val="000000"/>
              </w:rPr>
            </w:pPr>
          </w:p>
          <w:p w14:paraId="019B03F8" w14:textId="77777777" w:rsidR="007353FA" w:rsidRDefault="009D351C">
            <w:pPr>
              <w:pBdr>
                <w:top w:val="nil"/>
                <w:left w:val="nil"/>
                <w:bottom w:val="nil"/>
                <w:right w:val="nil"/>
                <w:between w:val="nil"/>
              </w:pBdr>
              <w:tabs>
                <w:tab w:val="left" w:pos="720"/>
              </w:tabs>
              <w:jc w:val="both"/>
              <w:rPr>
                <w:rFonts w:ascii="Tahoma" w:eastAsia="Tahoma" w:hAnsi="Tahoma" w:cs="Tahoma"/>
                <w:color w:val="000000"/>
                <w:highlight w:val="white"/>
              </w:rPr>
            </w:pPr>
            <w:r>
              <w:rPr>
                <w:rFonts w:ascii="Tahoma" w:eastAsia="Tahoma" w:hAnsi="Tahoma" w:cs="Tahoma"/>
                <w:color w:val="000000"/>
              </w:rPr>
              <w:t>La scuola offre consulenza e s</w:t>
            </w:r>
            <w:r>
              <w:rPr>
                <w:rFonts w:ascii="Tahoma" w:eastAsia="Tahoma" w:hAnsi="Tahoma" w:cs="Tahoma"/>
                <w:color w:val="000000"/>
              </w:rPr>
              <w:t xml:space="preserve">upervisione alle famiglie degli alunni </w:t>
            </w:r>
            <w:proofErr w:type="spellStart"/>
            <w:r>
              <w:rPr>
                <w:rFonts w:ascii="Tahoma" w:eastAsia="Tahoma" w:hAnsi="Tahoma" w:cs="Tahoma"/>
                <w:color w:val="000000"/>
              </w:rPr>
              <w:t>Bes</w:t>
            </w:r>
            <w:proofErr w:type="spellEnd"/>
            <w:r>
              <w:rPr>
                <w:rFonts w:ascii="Tahoma" w:eastAsia="Tahoma" w:hAnsi="Tahoma" w:cs="Tahoma"/>
                <w:color w:val="000000"/>
              </w:rPr>
              <w:t>, in particolare per l’espletamento delle pratiche legate alle certificazioni, per la richiesta di strumenti compensativi (per es. libri digitali) o nella scelta di attività extrascolastiche.</w:t>
            </w:r>
          </w:p>
          <w:p w14:paraId="019B03F9" w14:textId="77777777" w:rsidR="007353FA" w:rsidRDefault="009D351C">
            <w:pPr>
              <w:pBdr>
                <w:top w:val="nil"/>
                <w:left w:val="nil"/>
                <w:bottom w:val="nil"/>
                <w:right w:val="nil"/>
                <w:between w:val="nil"/>
              </w:pBdr>
              <w:tabs>
                <w:tab w:val="left" w:pos="720"/>
              </w:tabs>
              <w:jc w:val="both"/>
              <w:rPr>
                <w:rFonts w:ascii="Tahoma" w:eastAsia="Tahoma" w:hAnsi="Tahoma" w:cs="Tahoma"/>
                <w:color w:val="000000"/>
                <w:highlight w:val="white"/>
              </w:rPr>
            </w:pPr>
            <w:r>
              <w:rPr>
                <w:rFonts w:ascii="Tahoma" w:eastAsia="Tahoma" w:hAnsi="Tahoma" w:cs="Tahoma"/>
                <w:color w:val="000000"/>
                <w:highlight w:val="white"/>
              </w:rPr>
              <w:t>La scuola inoltre vuol</w:t>
            </w:r>
            <w:r>
              <w:rPr>
                <w:rFonts w:ascii="Tahoma" w:eastAsia="Tahoma" w:hAnsi="Tahoma" w:cs="Tahoma"/>
                <w:color w:val="000000"/>
                <w:highlight w:val="white"/>
              </w:rPr>
              <w:t>e favorire momenti di mutua-formazione tra genitori, già sperimentati in passato, creando una rete che permetta alle famiglie di condividere e scambiare buone pratiche.</w:t>
            </w:r>
          </w:p>
          <w:p w14:paraId="019B03FA" w14:textId="77777777" w:rsidR="007353FA" w:rsidRDefault="007353FA">
            <w:pPr>
              <w:pBdr>
                <w:top w:val="nil"/>
                <w:left w:val="nil"/>
                <w:bottom w:val="nil"/>
                <w:right w:val="nil"/>
                <w:between w:val="nil"/>
              </w:pBdr>
              <w:tabs>
                <w:tab w:val="left" w:pos="720"/>
              </w:tabs>
              <w:jc w:val="both"/>
              <w:rPr>
                <w:rFonts w:ascii="Tahoma" w:eastAsia="Tahoma" w:hAnsi="Tahoma" w:cs="Tahoma"/>
                <w:color w:val="000000"/>
                <w:highlight w:val="magenta"/>
              </w:rPr>
            </w:pPr>
          </w:p>
          <w:p w14:paraId="019B03FB" w14:textId="77777777" w:rsidR="007353FA" w:rsidRDefault="007353FA">
            <w:pPr>
              <w:pBdr>
                <w:top w:val="nil"/>
                <w:left w:val="nil"/>
                <w:bottom w:val="nil"/>
                <w:right w:val="nil"/>
                <w:between w:val="nil"/>
              </w:pBdr>
              <w:tabs>
                <w:tab w:val="left" w:pos="720"/>
              </w:tabs>
              <w:jc w:val="both"/>
              <w:rPr>
                <w:rFonts w:ascii="Tahoma" w:eastAsia="Tahoma" w:hAnsi="Tahoma" w:cs="Tahoma"/>
                <w:color w:val="000000"/>
                <w:highlight w:val="magenta"/>
              </w:rPr>
            </w:pPr>
          </w:p>
          <w:p w14:paraId="019B03FC" w14:textId="77777777" w:rsidR="007353FA" w:rsidRDefault="007353FA">
            <w:pPr>
              <w:pBdr>
                <w:top w:val="nil"/>
                <w:left w:val="nil"/>
                <w:bottom w:val="nil"/>
                <w:right w:val="nil"/>
                <w:between w:val="nil"/>
              </w:pBdr>
              <w:tabs>
                <w:tab w:val="left" w:pos="720"/>
              </w:tabs>
              <w:jc w:val="both"/>
              <w:rPr>
                <w:rFonts w:ascii="Tahoma" w:eastAsia="Tahoma" w:hAnsi="Tahoma" w:cs="Tahoma"/>
                <w:color w:val="000000"/>
                <w:highlight w:val="magenta"/>
              </w:rPr>
            </w:pPr>
          </w:p>
        </w:tc>
      </w:tr>
      <w:tr w:rsidR="007353FA" w14:paraId="019B0408" w14:textId="77777777">
        <w:trPr>
          <w:trHeight w:val="2268"/>
        </w:trPr>
        <w:tc>
          <w:tcPr>
            <w:tcW w:w="9862" w:type="dxa"/>
            <w:tcBorders>
              <w:top w:val="single" w:sz="4" w:space="0" w:color="000000"/>
              <w:left w:val="single" w:sz="4" w:space="0" w:color="000000"/>
              <w:bottom w:val="single" w:sz="4" w:space="0" w:color="000000"/>
              <w:right w:val="single" w:sz="4" w:space="0" w:color="000000"/>
            </w:tcBorders>
          </w:tcPr>
          <w:p w14:paraId="019B03FE" w14:textId="77777777" w:rsidR="007353FA" w:rsidRDefault="009D351C">
            <w:pPr>
              <w:pBdr>
                <w:top w:val="nil"/>
                <w:left w:val="nil"/>
                <w:bottom w:val="nil"/>
                <w:right w:val="nil"/>
                <w:between w:val="nil"/>
              </w:pBdr>
              <w:tabs>
                <w:tab w:val="left" w:pos="720"/>
              </w:tabs>
              <w:jc w:val="both"/>
              <w:rPr>
                <w:rFonts w:ascii="Tahoma" w:eastAsia="Tahoma" w:hAnsi="Tahoma" w:cs="Tahoma"/>
                <w:color w:val="000000"/>
              </w:rPr>
            </w:pPr>
            <w:r>
              <w:rPr>
                <w:rFonts w:ascii="Tahoma" w:eastAsia="Tahoma" w:hAnsi="Tahoma" w:cs="Tahoma"/>
                <w:b/>
                <w:color w:val="000000"/>
              </w:rPr>
              <w:t>Sviluppo di un curricolo attento alle diversità e alla promozione di percorsi forma</w:t>
            </w:r>
            <w:r>
              <w:rPr>
                <w:rFonts w:ascii="Tahoma" w:eastAsia="Tahoma" w:hAnsi="Tahoma" w:cs="Tahoma"/>
                <w:b/>
                <w:color w:val="000000"/>
              </w:rPr>
              <w:t>tivi inclusivi;</w:t>
            </w:r>
          </w:p>
          <w:p w14:paraId="019B03FF" w14:textId="77777777" w:rsidR="007353FA" w:rsidRDefault="007353FA">
            <w:pPr>
              <w:pBdr>
                <w:top w:val="nil"/>
                <w:left w:val="nil"/>
                <w:bottom w:val="nil"/>
                <w:right w:val="nil"/>
                <w:between w:val="nil"/>
              </w:pBdr>
              <w:tabs>
                <w:tab w:val="left" w:pos="720"/>
              </w:tabs>
              <w:jc w:val="both"/>
              <w:rPr>
                <w:rFonts w:ascii="Tahoma" w:eastAsia="Tahoma" w:hAnsi="Tahoma" w:cs="Tahoma"/>
                <w:color w:val="000000"/>
              </w:rPr>
            </w:pPr>
          </w:p>
          <w:p w14:paraId="019B0400" w14:textId="77777777" w:rsidR="007353FA" w:rsidRDefault="009D351C">
            <w:pPr>
              <w:pBdr>
                <w:top w:val="nil"/>
                <w:left w:val="nil"/>
                <w:bottom w:val="nil"/>
                <w:right w:val="nil"/>
                <w:between w:val="nil"/>
              </w:pBdr>
              <w:tabs>
                <w:tab w:val="left" w:pos="720"/>
              </w:tabs>
              <w:jc w:val="both"/>
              <w:rPr>
                <w:rFonts w:ascii="Tahoma" w:eastAsia="Tahoma" w:hAnsi="Tahoma" w:cs="Tahoma"/>
                <w:color w:val="000000"/>
              </w:rPr>
            </w:pPr>
            <w:r>
              <w:rPr>
                <w:rFonts w:ascii="Tahoma" w:eastAsia="Tahoma" w:hAnsi="Tahoma" w:cs="Tahoma"/>
                <w:color w:val="000000"/>
              </w:rPr>
              <w:t>Il nostro Istituto, come evidenziato nel PTOF, mira allo sviluppo di una crescita culturale diffusa rispettosa delle diversità.</w:t>
            </w:r>
          </w:p>
          <w:p w14:paraId="019B0401" w14:textId="77777777" w:rsidR="007353FA" w:rsidRDefault="007353FA">
            <w:pPr>
              <w:pBdr>
                <w:top w:val="nil"/>
                <w:left w:val="nil"/>
                <w:bottom w:val="nil"/>
                <w:right w:val="nil"/>
                <w:between w:val="nil"/>
              </w:pBdr>
              <w:tabs>
                <w:tab w:val="left" w:pos="720"/>
              </w:tabs>
              <w:jc w:val="both"/>
              <w:rPr>
                <w:rFonts w:ascii="Tahoma" w:eastAsia="Tahoma" w:hAnsi="Tahoma" w:cs="Tahoma"/>
                <w:color w:val="000000"/>
              </w:rPr>
            </w:pPr>
          </w:p>
          <w:p w14:paraId="019B0402" w14:textId="77777777" w:rsidR="007353FA" w:rsidRDefault="009D351C">
            <w:pPr>
              <w:pBdr>
                <w:top w:val="nil"/>
                <w:left w:val="nil"/>
                <w:bottom w:val="nil"/>
                <w:right w:val="nil"/>
                <w:between w:val="nil"/>
              </w:pBdr>
              <w:tabs>
                <w:tab w:val="left" w:pos="720"/>
              </w:tabs>
              <w:jc w:val="both"/>
              <w:rPr>
                <w:rFonts w:ascii="Tahoma" w:eastAsia="Tahoma" w:hAnsi="Tahoma" w:cs="Tahoma"/>
                <w:color w:val="000000"/>
              </w:rPr>
            </w:pPr>
            <w:r>
              <w:rPr>
                <w:rFonts w:ascii="Tahoma" w:eastAsia="Tahoma" w:hAnsi="Tahoma" w:cs="Tahoma"/>
                <w:color w:val="000000"/>
              </w:rPr>
              <w:t>Per gli alunni con BES la scuola organizza momenti istituzionali sia di programmazione iniziale sia di confronto e monitoraggio dei progetti durante l'anno scolastico.</w:t>
            </w:r>
          </w:p>
          <w:p w14:paraId="019B0403" w14:textId="77777777" w:rsidR="007353FA" w:rsidRDefault="009D351C">
            <w:pPr>
              <w:pBdr>
                <w:top w:val="nil"/>
                <w:left w:val="nil"/>
                <w:bottom w:val="nil"/>
                <w:right w:val="nil"/>
                <w:between w:val="nil"/>
              </w:pBdr>
              <w:tabs>
                <w:tab w:val="left" w:pos="720"/>
              </w:tabs>
              <w:jc w:val="both"/>
              <w:rPr>
                <w:rFonts w:ascii="Tahoma" w:eastAsia="Tahoma" w:hAnsi="Tahoma" w:cs="Tahoma"/>
                <w:color w:val="000000"/>
              </w:rPr>
            </w:pPr>
            <w:r>
              <w:rPr>
                <w:rFonts w:ascii="Tahoma" w:eastAsia="Tahoma" w:hAnsi="Tahoma" w:cs="Tahoma"/>
                <w:color w:val="000000"/>
              </w:rPr>
              <w:t>In questi incontri si discutono e concordano le linee d'intervento comuni, le attività d</w:t>
            </w:r>
            <w:r>
              <w:rPr>
                <w:rFonts w:ascii="Tahoma" w:eastAsia="Tahoma" w:hAnsi="Tahoma" w:cs="Tahoma"/>
                <w:color w:val="000000"/>
              </w:rPr>
              <w:t>i laboratorio e le metodologie d'intervento.</w:t>
            </w:r>
          </w:p>
          <w:p w14:paraId="019B0404" w14:textId="77777777" w:rsidR="007353FA" w:rsidRDefault="009D351C">
            <w:pPr>
              <w:pBdr>
                <w:top w:val="nil"/>
                <w:left w:val="nil"/>
                <w:bottom w:val="nil"/>
                <w:right w:val="nil"/>
                <w:between w:val="nil"/>
              </w:pBdr>
              <w:tabs>
                <w:tab w:val="left" w:pos="720"/>
              </w:tabs>
              <w:jc w:val="both"/>
              <w:rPr>
                <w:rFonts w:ascii="Tahoma" w:eastAsia="Tahoma" w:hAnsi="Tahoma" w:cs="Tahoma"/>
                <w:color w:val="000000"/>
              </w:rPr>
            </w:pPr>
            <w:r>
              <w:rPr>
                <w:rFonts w:ascii="Tahoma" w:eastAsia="Tahoma" w:hAnsi="Tahoma" w:cs="Tahoma"/>
                <w:color w:val="000000"/>
              </w:rPr>
              <w:t>Gli strumenti di progettazione e verifica sono comuni e condivisi in ogni ordine di scuola.</w:t>
            </w:r>
          </w:p>
          <w:p w14:paraId="019B0405" w14:textId="77777777" w:rsidR="007353FA" w:rsidRDefault="009D351C">
            <w:pPr>
              <w:pBdr>
                <w:top w:val="nil"/>
                <w:left w:val="nil"/>
                <w:bottom w:val="nil"/>
                <w:right w:val="nil"/>
                <w:between w:val="nil"/>
              </w:pBdr>
              <w:tabs>
                <w:tab w:val="left" w:pos="720"/>
              </w:tabs>
              <w:jc w:val="both"/>
              <w:rPr>
                <w:rFonts w:ascii="Tahoma" w:eastAsia="Tahoma" w:hAnsi="Tahoma" w:cs="Tahoma"/>
                <w:color w:val="000000"/>
              </w:rPr>
            </w:pPr>
            <w:r>
              <w:rPr>
                <w:rFonts w:ascii="Tahoma" w:eastAsia="Tahoma" w:hAnsi="Tahoma" w:cs="Tahoma"/>
                <w:color w:val="000000"/>
              </w:rPr>
              <w:t>Quando necessario si procede a integrazioni e/o modifiche dei PEI o PDP.</w:t>
            </w:r>
          </w:p>
          <w:p w14:paraId="019B0406" w14:textId="77777777" w:rsidR="007353FA" w:rsidRDefault="007353FA">
            <w:pPr>
              <w:pBdr>
                <w:top w:val="nil"/>
                <w:left w:val="nil"/>
                <w:bottom w:val="nil"/>
                <w:right w:val="nil"/>
                <w:between w:val="nil"/>
              </w:pBdr>
              <w:tabs>
                <w:tab w:val="left" w:pos="720"/>
              </w:tabs>
              <w:jc w:val="both"/>
              <w:rPr>
                <w:rFonts w:ascii="Tahoma" w:eastAsia="Tahoma" w:hAnsi="Tahoma" w:cs="Tahoma"/>
                <w:color w:val="000000"/>
                <w:highlight w:val="magenta"/>
              </w:rPr>
            </w:pPr>
          </w:p>
          <w:p w14:paraId="019B0407" w14:textId="77777777" w:rsidR="007353FA" w:rsidRDefault="007353FA">
            <w:pPr>
              <w:pBdr>
                <w:top w:val="nil"/>
                <w:left w:val="nil"/>
                <w:bottom w:val="nil"/>
                <w:right w:val="nil"/>
                <w:between w:val="nil"/>
              </w:pBdr>
              <w:tabs>
                <w:tab w:val="left" w:pos="720"/>
              </w:tabs>
              <w:jc w:val="both"/>
              <w:rPr>
                <w:rFonts w:ascii="Tahoma" w:eastAsia="Tahoma" w:hAnsi="Tahoma" w:cs="Tahoma"/>
                <w:color w:val="FF0000"/>
                <w:highlight w:val="magenta"/>
              </w:rPr>
            </w:pPr>
          </w:p>
        </w:tc>
      </w:tr>
      <w:tr w:rsidR="007353FA" w14:paraId="019B040B" w14:textId="77777777">
        <w:trPr>
          <w:trHeight w:val="1842"/>
        </w:trPr>
        <w:tc>
          <w:tcPr>
            <w:tcW w:w="9862" w:type="dxa"/>
            <w:tcBorders>
              <w:top w:val="single" w:sz="4" w:space="0" w:color="000000"/>
              <w:left w:val="single" w:sz="4" w:space="0" w:color="000000"/>
              <w:bottom w:val="single" w:sz="4" w:space="0" w:color="000000"/>
              <w:right w:val="single" w:sz="4" w:space="0" w:color="000000"/>
            </w:tcBorders>
          </w:tcPr>
          <w:p w14:paraId="019B0409" w14:textId="77777777" w:rsidR="007353FA" w:rsidRDefault="009D351C">
            <w:pPr>
              <w:pBdr>
                <w:top w:val="nil"/>
                <w:left w:val="nil"/>
                <w:bottom w:val="nil"/>
                <w:right w:val="nil"/>
                <w:between w:val="nil"/>
              </w:pBdr>
              <w:tabs>
                <w:tab w:val="left" w:pos="720"/>
              </w:tabs>
              <w:jc w:val="both"/>
              <w:rPr>
                <w:rFonts w:ascii="Tahoma" w:eastAsia="Tahoma" w:hAnsi="Tahoma" w:cs="Tahoma"/>
                <w:color w:val="000000"/>
              </w:rPr>
            </w:pPr>
            <w:r>
              <w:rPr>
                <w:rFonts w:ascii="Tahoma" w:eastAsia="Tahoma" w:hAnsi="Tahoma" w:cs="Tahoma"/>
                <w:b/>
                <w:color w:val="000000"/>
              </w:rPr>
              <w:lastRenderedPageBreak/>
              <w:t>Valorizzazione delle risorse esistenti</w:t>
            </w:r>
          </w:p>
          <w:p w14:paraId="019B040A" w14:textId="77777777" w:rsidR="007353FA" w:rsidRDefault="009D351C">
            <w:pPr>
              <w:pBdr>
                <w:top w:val="nil"/>
                <w:left w:val="nil"/>
                <w:bottom w:val="nil"/>
                <w:right w:val="nil"/>
                <w:between w:val="nil"/>
              </w:pBdr>
              <w:tabs>
                <w:tab w:val="left" w:pos="720"/>
              </w:tabs>
              <w:jc w:val="both"/>
              <w:rPr>
                <w:rFonts w:ascii="Tahoma" w:eastAsia="Tahoma" w:hAnsi="Tahoma" w:cs="Tahoma"/>
                <w:color w:val="000000"/>
                <w:highlight w:val="magenta"/>
              </w:rPr>
            </w:pPr>
            <w:r>
              <w:rPr>
                <w:rFonts w:ascii="Tahoma" w:eastAsia="Tahoma" w:hAnsi="Tahoma" w:cs="Tahoma"/>
                <w:color w:val="000000"/>
              </w:rPr>
              <w:t xml:space="preserve">La propensione già consolidata allo sviluppo di rapporti di collaborazione con le realtà presenti sul territorio   si sta configurando in un </w:t>
            </w:r>
            <w:r>
              <w:rPr>
                <w:rFonts w:ascii="Tahoma" w:eastAsia="Tahoma" w:hAnsi="Tahoma" w:cs="Tahoma"/>
                <w:color w:val="000000"/>
              </w:rPr>
              <w:t>nuovo assetto strategico di cui la scuola è l’hub principale e funge da raccordo tra partner, azioni e servizi nell’ottica di costituire una vera e propria comunità educante.</w:t>
            </w:r>
          </w:p>
        </w:tc>
      </w:tr>
      <w:tr w:rsidR="007353FA" w14:paraId="019B040F" w14:textId="77777777">
        <w:trPr>
          <w:trHeight w:val="2268"/>
        </w:trPr>
        <w:tc>
          <w:tcPr>
            <w:tcW w:w="9862" w:type="dxa"/>
            <w:tcBorders>
              <w:top w:val="single" w:sz="4" w:space="0" w:color="000000"/>
              <w:left w:val="single" w:sz="4" w:space="0" w:color="000000"/>
              <w:bottom w:val="single" w:sz="4" w:space="0" w:color="000000"/>
              <w:right w:val="single" w:sz="4" w:space="0" w:color="000000"/>
            </w:tcBorders>
          </w:tcPr>
          <w:p w14:paraId="019B040C" w14:textId="77777777" w:rsidR="007353FA" w:rsidRDefault="009D351C">
            <w:pPr>
              <w:pBdr>
                <w:top w:val="nil"/>
                <w:left w:val="nil"/>
                <w:bottom w:val="nil"/>
                <w:right w:val="nil"/>
                <w:between w:val="nil"/>
              </w:pBdr>
              <w:tabs>
                <w:tab w:val="left" w:pos="720"/>
              </w:tabs>
              <w:jc w:val="both"/>
              <w:rPr>
                <w:rFonts w:ascii="Tahoma" w:eastAsia="Tahoma" w:hAnsi="Tahoma" w:cs="Tahoma"/>
                <w:color w:val="000000"/>
              </w:rPr>
            </w:pPr>
            <w:r>
              <w:rPr>
                <w:rFonts w:ascii="Tahoma" w:eastAsia="Tahoma" w:hAnsi="Tahoma" w:cs="Tahoma"/>
                <w:b/>
                <w:color w:val="000000"/>
              </w:rPr>
              <w:t>Acquisizione e distribuzione di risorse aggiuntive utilizzabili per la realizzaz</w:t>
            </w:r>
            <w:r>
              <w:rPr>
                <w:rFonts w:ascii="Tahoma" w:eastAsia="Tahoma" w:hAnsi="Tahoma" w:cs="Tahoma"/>
                <w:b/>
                <w:color w:val="000000"/>
              </w:rPr>
              <w:t>ione dei progetti di inclusione</w:t>
            </w:r>
          </w:p>
          <w:p w14:paraId="019B040D" w14:textId="77777777" w:rsidR="007353FA" w:rsidRDefault="007353FA">
            <w:pPr>
              <w:pBdr>
                <w:top w:val="nil"/>
                <w:left w:val="nil"/>
                <w:bottom w:val="nil"/>
                <w:right w:val="nil"/>
                <w:between w:val="nil"/>
              </w:pBdr>
              <w:tabs>
                <w:tab w:val="left" w:pos="720"/>
              </w:tabs>
              <w:jc w:val="both"/>
              <w:rPr>
                <w:rFonts w:ascii="Tahoma" w:eastAsia="Tahoma" w:hAnsi="Tahoma" w:cs="Tahoma"/>
                <w:color w:val="000000"/>
              </w:rPr>
            </w:pPr>
          </w:p>
          <w:p w14:paraId="019B040E" w14:textId="77777777" w:rsidR="007353FA" w:rsidRDefault="009D351C">
            <w:pPr>
              <w:pBdr>
                <w:top w:val="nil"/>
                <w:left w:val="nil"/>
                <w:bottom w:val="nil"/>
                <w:right w:val="nil"/>
                <w:between w:val="nil"/>
              </w:pBdr>
              <w:tabs>
                <w:tab w:val="left" w:pos="720"/>
              </w:tabs>
              <w:jc w:val="both"/>
              <w:rPr>
                <w:color w:val="000000"/>
                <w:sz w:val="24"/>
                <w:szCs w:val="24"/>
              </w:rPr>
            </w:pPr>
            <w:r>
              <w:rPr>
                <w:rFonts w:ascii="Tahoma" w:eastAsia="Tahoma" w:hAnsi="Tahoma" w:cs="Tahoma"/>
                <w:color w:val="000000"/>
              </w:rPr>
              <w:t>In corso d’anno i referenti di plesso in collaborazione con la DS le FS intercultura e disagio monitorano i bisogni emergenti e si attivano per realizzare gli interventi necessari a gestirli. Nella fattispecie si fa riferim</w:t>
            </w:r>
            <w:r>
              <w:rPr>
                <w:rFonts w:ascii="Tahoma" w:eastAsia="Tahoma" w:hAnsi="Tahoma" w:cs="Tahoma"/>
                <w:color w:val="000000"/>
              </w:rPr>
              <w:t>ento alla gestione di corsi di L2, di interventi specifici di carattere psicopedagogico a supporto di docenti, alunni e famiglie, consulenze specialistiche esterne di carattere legale, orientamento ai servizi di sportello, richieste di integrazione dell’or</w:t>
            </w:r>
            <w:r>
              <w:rPr>
                <w:rFonts w:ascii="Tahoma" w:eastAsia="Tahoma" w:hAnsi="Tahoma" w:cs="Tahoma"/>
                <w:color w:val="000000"/>
              </w:rPr>
              <w:t>ganico di sostegno e delle ore di assistenza educativa.</w:t>
            </w:r>
          </w:p>
        </w:tc>
      </w:tr>
      <w:tr w:rsidR="007353FA" w14:paraId="019B041C" w14:textId="77777777">
        <w:trPr>
          <w:trHeight w:val="2268"/>
        </w:trPr>
        <w:tc>
          <w:tcPr>
            <w:tcW w:w="9862" w:type="dxa"/>
            <w:tcBorders>
              <w:top w:val="single" w:sz="4" w:space="0" w:color="000000"/>
              <w:left w:val="single" w:sz="4" w:space="0" w:color="000000"/>
              <w:bottom w:val="single" w:sz="4" w:space="0" w:color="000000"/>
              <w:right w:val="single" w:sz="4" w:space="0" w:color="000000"/>
            </w:tcBorders>
          </w:tcPr>
          <w:p w14:paraId="019B0410" w14:textId="77777777" w:rsidR="007353FA" w:rsidRDefault="009D351C">
            <w:pPr>
              <w:pBdr>
                <w:top w:val="nil"/>
                <w:left w:val="nil"/>
                <w:bottom w:val="nil"/>
                <w:right w:val="nil"/>
                <w:between w:val="nil"/>
              </w:pBdr>
              <w:tabs>
                <w:tab w:val="left" w:pos="720"/>
              </w:tabs>
              <w:jc w:val="both"/>
              <w:rPr>
                <w:rFonts w:ascii="Tahoma" w:eastAsia="Tahoma" w:hAnsi="Tahoma" w:cs="Tahoma"/>
                <w:color w:val="000000"/>
              </w:rPr>
            </w:pPr>
            <w:r>
              <w:rPr>
                <w:rFonts w:ascii="Tahoma" w:eastAsia="Tahoma" w:hAnsi="Tahoma" w:cs="Tahoma"/>
                <w:b/>
                <w:color w:val="000000"/>
              </w:rPr>
              <w:t>Attenzione dedicata alle fasi di transizione che scandiscono l’ingresso nel sistema scolastico, la continuità tra i diversi ordini di scuola e il successivo inserimento lavorativo.</w:t>
            </w:r>
          </w:p>
          <w:p w14:paraId="019B0411" w14:textId="77777777" w:rsidR="007353FA" w:rsidRDefault="009D351C">
            <w:pPr>
              <w:pBdr>
                <w:top w:val="nil"/>
                <w:left w:val="nil"/>
                <w:bottom w:val="nil"/>
                <w:right w:val="nil"/>
                <w:between w:val="nil"/>
              </w:pBdr>
              <w:tabs>
                <w:tab w:val="left" w:pos="720"/>
              </w:tabs>
              <w:jc w:val="both"/>
              <w:rPr>
                <w:rFonts w:ascii="Tahoma" w:eastAsia="Tahoma" w:hAnsi="Tahoma" w:cs="Tahoma"/>
                <w:color w:val="000000"/>
              </w:rPr>
            </w:pPr>
            <w:r>
              <w:rPr>
                <w:rFonts w:ascii="Tahoma" w:eastAsia="Tahoma" w:hAnsi="Tahoma" w:cs="Tahoma"/>
                <w:color w:val="000000"/>
              </w:rPr>
              <w:t xml:space="preserve">L'I.C </w:t>
            </w:r>
            <w:r>
              <w:rPr>
                <w:rFonts w:ascii="Tahoma" w:eastAsia="Tahoma" w:hAnsi="Tahoma" w:cs="Tahoma"/>
                <w:color w:val="000000"/>
                <w:highlight w:val="white"/>
              </w:rPr>
              <w:t xml:space="preserve">che è composto da due sezioni di scuola dell'infanzia, tre plessi di scuola primaria e una di scuola secondaria di primo grado, </w:t>
            </w:r>
            <w:r>
              <w:rPr>
                <w:rFonts w:ascii="Tahoma" w:eastAsia="Tahoma" w:hAnsi="Tahoma" w:cs="Tahoma"/>
                <w:color w:val="000000"/>
              </w:rPr>
              <w:t>promuove progetti di continuità tra i diversi ordini di scuola, nei quali sono coinvolti gli alunni, le famiglie e gli operatori</w:t>
            </w:r>
            <w:r>
              <w:rPr>
                <w:rFonts w:ascii="Tahoma" w:eastAsia="Tahoma" w:hAnsi="Tahoma" w:cs="Tahoma"/>
                <w:color w:val="000000"/>
              </w:rPr>
              <w:t>.</w:t>
            </w:r>
          </w:p>
          <w:p w14:paraId="019B0412" w14:textId="77777777" w:rsidR="007353FA" w:rsidRDefault="009D351C">
            <w:pPr>
              <w:pBdr>
                <w:top w:val="nil"/>
                <w:left w:val="nil"/>
                <w:bottom w:val="nil"/>
                <w:right w:val="nil"/>
                <w:between w:val="nil"/>
              </w:pBdr>
              <w:tabs>
                <w:tab w:val="left" w:pos="720"/>
              </w:tabs>
              <w:jc w:val="both"/>
              <w:rPr>
                <w:rFonts w:ascii="Tahoma" w:eastAsia="Tahoma" w:hAnsi="Tahoma" w:cs="Tahoma"/>
                <w:color w:val="000000"/>
                <w:highlight w:val="white"/>
              </w:rPr>
            </w:pPr>
            <w:r>
              <w:rPr>
                <w:rFonts w:ascii="Tahoma" w:eastAsia="Tahoma" w:hAnsi="Tahoma" w:cs="Tahoma"/>
                <w:color w:val="000000"/>
              </w:rPr>
              <w:t>Sono strutturate schede di osservazione per i passaggi di ciclo e si organizzano incontri tra operatori, insegnanti, famiglia per raccogliere informazioni utili alla formazione delle classi o alla scelta di laboratori e/o delle attività da proporre.</w:t>
            </w:r>
          </w:p>
          <w:p w14:paraId="019B0413" w14:textId="77777777" w:rsidR="007353FA" w:rsidRDefault="009D351C">
            <w:pPr>
              <w:pBdr>
                <w:top w:val="nil"/>
                <w:left w:val="nil"/>
                <w:bottom w:val="nil"/>
                <w:right w:val="nil"/>
                <w:between w:val="nil"/>
              </w:pBdr>
              <w:tabs>
                <w:tab w:val="left" w:pos="720"/>
              </w:tabs>
              <w:jc w:val="both"/>
              <w:rPr>
                <w:rFonts w:ascii="Tahoma" w:eastAsia="Tahoma" w:hAnsi="Tahoma" w:cs="Tahoma"/>
                <w:color w:val="000000"/>
                <w:highlight w:val="white"/>
              </w:rPr>
            </w:pPr>
            <w:r>
              <w:rPr>
                <w:rFonts w:ascii="Tahoma" w:eastAsia="Tahoma" w:hAnsi="Tahoma" w:cs="Tahoma"/>
                <w:color w:val="000000"/>
                <w:highlight w:val="white"/>
              </w:rPr>
              <w:t>La C</w:t>
            </w:r>
            <w:r>
              <w:rPr>
                <w:rFonts w:ascii="Tahoma" w:eastAsia="Tahoma" w:hAnsi="Tahoma" w:cs="Tahoma"/>
                <w:color w:val="000000"/>
                <w:highlight w:val="white"/>
              </w:rPr>
              <w:t>ommissione Continuità svolge il lavoro di contatto con le varie realtà coinvolte e di coordinamento di tali pratiche.</w:t>
            </w:r>
          </w:p>
          <w:p w14:paraId="019B0414" w14:textId="77777777" w:rsidR="007353FA" w:rsidRDefault="009D351C">
            <w:pPr>
              <w:pBdr>
                <w:top w:val="nil"/>
                <w:left w:val="nil"/>
                <w:bottom w:val="nil"/>
                <w:right w:val="nil"/>
                <w:between w:val="nil"/>
              </w:pBdr>
              <w:tabs>
                <w:tab w:val="left" w:pos="720"/>
              </w:tabs>
              <w:jc w:val="both"/>
              <w:rPr>
                <w:rFonts w:ascii="Tahoma" w:eastAsia="Tahoma" w:hAnsi="Tahoma" w:cs="Tahoma"/>
                <w:color w:val="000000"/>
                <w:highlight w:val="white"/>
              </w:rPr>
            </w:pPr>
            <w:r>
              <w:rPr>
                <w:rFonts w:ascii="Tahoma" w:eastAsia="Tahoma" w:hAnsi="Tahoma" w:cs="Tahoma"/>
                <w:color w:val="000000"/>
                <w:highlight w:val="white"/>
              </w:rPr>
              <w:t>La Commissione Intercultura si occupa degli aspetti riguardanti gli alunni stranieri, le due Commissioni e il GLIO lavorano insieme per l'</w:t>
            </w:r>
            <w:r>
              <w:rPr>
                <w:rFonts w:ascii="Tahoma" w:eastAsia="Tahoma" w:hAnsi="Tahoma" w:cs="Tahoma"/>
                <w:color w:val="000000"/>
                <w:highlight w:val="white"/>
              </w:rPr>
              <w:t>inserimento degli alunni nella formazione classi.</w:t>
            </w:r>
          </w:p>
          <w:p w14:paraId="019B0415" w14:textId="77777777" w:rsidR="007353FA" w:rsidRDefault="009D351C">
            <w:pPr>
              <w:pBdr>
                <w:top w:val="nil"/>
                <w:left w:val="nil"/>
                <w:bottom w:val="nil"/>
                <w:right w:val="nil"/>
                <w:between w:val="nil"/>
              </w:pBdr>
              <w:tabs>
                <w:tab w:val="left" w:pos="720"/>
              </w:tabs>
              <w:jc w:val="both"/>
              <w:rPr>
                <w:rFonts w:ascii="Tahoma" w:eastAsia="Tahoma" w:hAnsi="Tahoma" w:cs="Tahoma"/>
                <w:color w:val="000000"/>
                <w:highlight w:val="white"/>
              </w:rPr>
            </w:pPr>
            <w:r>
              <w:rPr>
                <w:rFonts w:ascii="Tahoma" w:eastAsia="Tahoma" w:hAnsi="Tahoma" w:cs="Tahoma"/>
                <w:color w:val="000000"/>
                <w:highlight w:val="white"/>
              </w:rPr>
              <w:t>Per gli alunni con disabilità certificata e BES sono previste attività specifiche di raccordo e inserimento progressivo attraverso i laboratori integrati a classi aperte.</w:t>
            </w:r>
          </w:p>
          <w:p w14:paraId="019B0416" w14:textId="77777777" w:rsidR="007353FA" w:rsidRDefault="009D351C">
            <w:pPr>
              <w:pBdr>
                <w:top w:val="nil"/>
                <w:left w:val="nil"/>
                <w:bottom w:val="nil"/>
                <w:right w:val="nil"/>
                <w:between w:val="nil"/>
              </w:pBdr>
              <w:tabs>
                <w:tab w:val="left" w:pos="720"/>
              </w:tabs>
              <w:jc w:val="both"/>
              <w:rPr>
                <w:rFonts w:ascii="Tahoma" w:eastAsia="Tahoma" w:hAnsi="Tahoma" w:cs="Tahoma"/>
                <w:color w:val="000000"/>
              </w:rPr>
            </w:pPr>
            <w:r>
              <w:rPr>
                <w:rFonts w:ascii="Tahoma" w:eastAsia="Tahoma" w:hAnsi="Tahoma" w:cs="Tahoma"/>
              </w:rPr>
              <w:t>Temporaneamente non attuata causa r</w:t>
            </w:r>
            <w:r>
              <w:rPr>
                <w:rFonts w:ascii="Tahoma" w:eastAsia="Tahoma" w:hAnsi="Tahoma" w:cs="Tahoma"/>
              </w:rPr>
              <w:t xml:space="preserve">estrizioni COVID </w:t>
            </w:r>
            <w:r>
              <w:rPr>
                <w:rFonts w:ascii="Tahoma" w:eastAsia="Tahoma" w:hAnsi="Tahoma" w:cs="Tahoma"/>
                <w:color w:val="000000"/>
              </w:rPr>
              <w:t xml:space="preserve">l'osservazione da parte di un membro del GLIT svolta nelle scuole dell'Infanzia del territorio sugli alunni in passaggio di ciclo, per facilitare la formazione classi prime, fornendo informazioni sulle dinamiche relazionali e i meccanismi </w:t>
            </w:r>
            <w:r>
              <w:rPr>
                <w:rFonts w:ascii="Tahoma" w:eastAsia="Tahoma" w:hAnsi="Tahoma" w:cs="Tahoma"/>
                <w:color w:val="000000"/>
              </w:rPr>
              <w:t xml:space="preserve">di apprendimento dei </w:t>
            </w:r>
            <w:proofErr w:type="spellStart"/>
            <w:proofErr w:type="gramStart"/>
            <w:r>
              <w:rPr>
                <w:rFonts w:ascii="Tahoma" w:eastAsia="Tahoma" w:hAnsi="Tahoma" w:cs="Tahoma"/>
                <w:color w:val="000000"/>
              </w:rPr>
              <w:t>bambini.Sarà</w:t>
            </w:r>
            <w:proofErr w:type="spellEnd"/>
            <w:proofErr w:type="gramEnd"/>
            <w:r>
              <w:rPr>
                <w:rFonts w:ascii="Tahoma" w:eastAsia="Tahoma" w:hAnsi="Tahoma" w:cs="Tahoma"/>
                <w:color w:val="000000"/>
              </w:rPr>
              <w:t xml:space="preserve"> ripresa appena possibile.</w:t>
            </w:r>
          </w:p>
          <w:p w14:paraId="019B0417" w14:textId="77777777" w:rsidR="007353FA" w:rsidRDefault="009D351C">
            <w:pPr>
              <w:pBdr>
                <w:top w:val="nil"/>
                <w:left w:val="nil"/>
                <w:bottom w:val="nil"/>
                <w:right w:val="nil"/>
                <w:between w:val="nil"/>
              </w:pBdr>
              <w:tabs>
                <w:tab w:val="left" w:pos="720"/>
              </w:tabs>
              <w:jc w:val="both"/>
              <w:rPr>
                <w:rFonts w:ascii="Tahoma" w:eastAsia="Tahoma" w:hAnsi="Tahoma" w:cs="Tahoma"/>
                <w:color w:val="000000"/>
                <w:highlight w:val="white"/>
              </w:rPr>
            </w:pPr>
            <w:r>
              <w:rPr>
                <w:rFonts w:ascii="Tahoma" w:eastAsia="Tahoma" w:hAnsi="Tahoma" w:cs="Tahoma"/>
                <w:color w:val="000000"/>
                <w:highlight w:val="white"/>
              </w:rPr>
              <w:t>Nell'ultimo periodo di frequenza della scuola dell'infanzia, vengono organizzati momenti di osservazione degli alunni a scuola, incontri trasversali tra educatori, docenti, F.S. e genitori al fine</w:t>
            </w:r>
            <w:r>
              <w:rPr>
                <w:rFonts w:ascii="Tahoma" w:eastAsia="Tahoma" w:hAnsi="Tahoma" w:cs="Tahoma"/>
                <w:color w:val="000000"/>
                <w:highlight w:val="white"/>
              </w:rPr>
              <w:t xml:space="preserve"> di rendere più strutturato e fluido il passaggio di ciclo.</w:t>
            </w:r>
          </w:p>
          <w:p w14:paraId="019B0418" w14:textId="77777777" w:rsidR="007353FA" w:rsidRDefault="009D351C">
            <w:pPr>
              <w:pBdr>
                <w:top w:val="nil"/>
                <w:left w:val="nil"/>
                <w:bottom w:val="nil"/>
                <w:right w:val="nil"/>
                <w:between w:val="nil"/>
              </w:pBdr>
              <w:tabs>
                <w:tab w:val="left" w:pos="720"/>
              </w:tabs>
              <w:jc w:val="both"/>
              <w:rPr>
                <w:rFonts w:ascii="Tahoma" w:eastAsia="Tahoma" w:hAnsi="Tahoma" w:cs="Tahoma"/>
                <w:color w:val="000000"/>
              </w:rPr>
            </w:pPr>
            <w:r>
              <w:rPr>
                <w:rFonts w:ascii="Tahoma" w:eastAsia="Tahoma" w:hAnsi="Tahoma" w:cs="Tahoma"/>
                <w:color w:val="000000"/>
                <w:highlight w:val="white"/>
              </w:rPr>
              <w:t xml:space="preserve">Per la scuola secondaria di primo grado è in atto da tempo il progetto continuità con le scuole secondarie di secondo grado che </w:t>
            </w:r>
            <w:proofErr w:type="gramStart"/>
            <w:r>
              <w:rPr>
                <w:rFonts w:ascii="Tahoma" w:eastAsia="Tahoma" w:hAnsi="Tahoma" w:cs="Tahoma"/>
                <w:color w:val="000000"/>
                <w:highlight w:val="white"/>
              </w:rPr>
              <w:t>ha  la</w:t>
            </w:r>
            <w:proofErr w:type="gramEnd"/>
            <w:r>
              <w:rPr>
                <w:rFonts w:ascii="Tahoma" w:eastAsia="Tahoma" w:hAnsi="Tahoma" w:cs="Tahoma"/>
                <w:color w:val="000000"/>
                <w:highlight w:val="white"/>
              </w:rPr>
              <w:t xml:space="preserve"> finalità  d'indirizzare  gli alunni nella scelta del loro per</w:t>
            </w:r>
            <w:r>
              <w:rPr>
                <w:rFonts w:ascii="Tahoma" w:eastAsia="Tahoma" w:hAnsi="Tahoma" w:cs="Tahoma"/>
                <w:color w:val="000000"/>
                <w:highlight w:val="white"/>
              </w:rPr>
              <w:t xml:space="preserve">corso di vita futuro. Tale progetto si svolge quindi nel corso di tutto l'arco della scuola dell'obbligo e ha la funzione anche d'individuare </w:t>
            </w:r>
            <w:proofErr w:type="gramStart"/>
            <w:r>
              <w:rPr>
                <w:rFonts w:ascii="Tahoma" w:eastAsia="Tahoma" w:hAnsi="Tahoma" w:cs="Tahoma"/>
                <w:color w:val="000000"/>
                <w:highlight w:val="white"/>
              </w:rPr>
              <w:t>e  sviluppare</w:t>
            </w:r>
            <w:proofErr w:type="gramEnd"/>
            <w:r>
              <w:rPr>
                <w:rFonts w:ascii="Tahoma" w:eastAsia="Tahoma" w:hAnsi="Tahoma" w:cs="Tahoma"/>
                <w:color w:val="000000"/>
                <w:highlight w:val="white"/>
              </w:rPr>
              <w:t xml:space="preserve"> le </w:t>
            </w:r>
            <w:r>
              <w:rPr>
                <w:rFonts w:ascii="Tahoma" w:eastAsia="Tahoma" w:hAnsi="Tahoma" w:cs="Tahoma"/>
                <w:color w:val="000000"/>
              </w:rPr>
              <w:t>potenzialità, gli interessi e le competenze degli alunni.</w:t>
            </w:r>
          </w:p>
          <w:p w14:paraId="019B0419" w14:textId="77777777" w:rsidR="007353FA" w:rsidRDefault="009D351C">
            <w:pPr>
              <w:pBdr>
                <w:top w:val="nil"/>
                <w:left w:val="nil"/>
                <w:bottom w:val="nil"/>
                <w:right w:val="nil"/>
                <w:between w:val="nil"/>
              </w:pBdr>
              <w:tabs>
                <w:tab w:val="left" w:pos="720"/>
              </w:tabs>
              <w:jc w:val="both"/>
              <w:rPr>
                <w:rFonts w:ascii="Tahoma" w:eastAsia="Tahoma" w:hAnsi="Tahoma" w:cs="Tahoma"/>
                <w:color w:val="000000"/>
                <w:highlight w:val="white"/>
              </w:rPr>
            </w:pPr>
            <w:r>
              <w:rPr>
                <w:rFonts w:ascii="Tahoma" w:eastAsia="Tahoma" w:hAnsi="Tahoma" w:cs="Tahoma"/>
                <w:color w:val="000000"/>
              </w:rPr>
              <w:t xml:space="preserve">L'I.C. ha individuato la FS orientamento che ha il compito di tenere i contatti con le varie istituzioni scolastiche </w:t>
            </w:r>
            <w:r>
              <w:rPr>
                <w:rFonts w:ascii="Tahoma" w:eastAsia="Tahoma" w:hAnsi="Tahoma" w:cs="Tahoma"/>
                <w:color w:val="000000"/>
                <w:highlight w:val="white"/>
              </w:rPr>
              <w:t>e con i servizi specifici di orientamento del Comune di Milano</w:t>
            </w:r>
            <w:r>
              <w:rPr>
                <w:rFonts w:ascii="Tahoma" w:eastAsia="Tahoma" w:hAnsi="Tahoma" w:cs="Tahoma"/>
                <w:b/>
                <w:color w:val="000000"/>
                <w:highlight w:val="white"/>
              </w:rPr>
              <w:t>.</w:t>
            </w:r>
          </w:p>
          <w:p w14:paraId="019B041A" w14:textId="77777777" w:rsidR="007353FA" w:rsidRDefault="009D351C">
            <w:pPr>
              <w:pBdr>
                <w:top w:val="nil"/>
                <w:left w:val="nil"/>
                <w:bottom w:val="nil"/>
                <w:right w:val="nil"/>
                <w:between w:val="nil"/>
              </w:pBdr>
              <w:tabs>
                <w:tab w:val="left" w:pos="720"/>
              </w:tabs>
              <w:jc w:val="both"/>
              <w:rPr>
                <w:rFonts w:ascii="Tahoma" w:eastAsia="Tahoma" w:hAnsi="Tahoma" w:cs="Tahoma"/>
                <w:color w:val="000000"/>
                <w:highlight w:val="white"/>
              </w:rPr>
            </w:pPr>
            <w:proofErr w:type="gramStart"/>
            <w:r>
              <w:rPr>
                <w:rFonts w:ascii="Tahoma" w:eastAsia="Tahoma" w:hAnsi="Tahoma" w:cs="Tahoma"/>
                <w:color w:val="000000"/>
                <w:highlight w:val="white"/>
              </w:rPr>
              <w:t>Inoltre</w:t>
            </w:r>
            <w:proofErr w:type="gramEnd"/>
            <w:r>
              <w:rPr>
                <w:rFonts w:ascii="Tahoma" w:eastAsia="Tahoma" w:hAnsi="Tahoma" w:cs="Tahoma"/>
                <w:color w:val="000000"/>
                <w:highlight w:val="white"/>
              </w:rPr>
              <w:t xml:space="preserve"> monitora gli esiti del primo anno di scuola secondaria di secondo g</w:t>
            </w:r>
            <w:r>
              <w:rPr>
                <w:rFonts w:ascii="Tahoma" w:eastAsia="Tahoma" w:hAnsi="Tahoma" w:cs="Tahoma"/>
                <w:color w:val="000000"/>
                <w:highlight w:val="white"/>
              </w:rPr>
              <w:t>rado degli alunni in uscita dal nostro Istituto a fini statistici.</w:t>
            </w:r>
          </w:p>
          <w:p w14:paraId="019B041B" w14:textId="77777777" w:rsidR="007353FA" w:rsidRDefault="007353FA">
            <w:pPr>
              <w:pBdr>
                <w:top w:val="nil"/>
                <w:left w:val="nil"/>
                <w:bottom w:val="nil"/>
                <w:right w:val="nil"/>
                <w:between w:val="nil"/>
              </w:pBdr>
              <w:tabs>
                <w:tab w:val="left" w:pos="720"/>
              </w:tabs>
              <w:jc w:val="both"/>
              <w:rPr>
                <w:rFonts w:ascii="Tahoma" w:eastAsia="Tahoma" w:hAnsi="Tahoma" w:cs="Tahoma"/>
                <w:color w:val="000000"/>
                <w:highlight w:val="magenta"/>
              </w:rPr>
            </w:pPr>
          </w:p>
        </w:tc>
      </w:tr>
    </w:tbl>
    <w:p w14:paraId="019B041D" w14:textId="77777777" w:rsidR="007353FA" w:rsidRDefault="007353FA">
      <w:pPr>
        <w:pBdr>
          <w:top w:val="nil"/>
          <w:left w:val="nil"/>
          <w:bottom w:val="nil"/>
          <w:right w:val="nil"/>
          <w:between w:val="nil"/>
        </w:pBdr>
        <w:rPr>
          <w:rFonts w:ascii="Tahoma" w:eastAsia="Tahoma" w:hAnsi="Tahoma" w:cs="Tahoma"/>
          <w:color w:val="000000"/>
        </w:rPr>
      </w:pPr>
    </w:p>
    <w:p w14:paraId="019B041E" w14:textId="77777777" w:rsidR="007353FA" w:rsidRDefault="009D351C">
      <w:pPr>
        <w:pBdr>
          <w:top w:val="nil"/>
          <w:left w:val="nil"/>
          <w:bottom w:val="nil"/>
          <w:right w:val="nil"/>
          <w:between w:val="nil"/>
        </w:pBdr>
        <w:rPr>
          <w:rFonts w:ascii="Tahoma" w:eastAsia="Tahoma" w:hAnsi="Tahoma" w:cs="Tahoma"/>
          <w:b/>
        </w:rPr>
      </w:pPr>
      <w:r>
        <w:rPr>
          <w:rFonts w:ascii="Tahoma" w:eastAsia="Tahoma" w:hAnsi="Tahoma" w:cs="Tahoma"/>
          <w:b/>
          <w:color w:val="000000"/>
        </w:rPr>
        <w:t xml:space="preserve">Approvato dal </w:t>
      </w:r>
      <w:proofErr w:type="spellStart"/>
      <w:r>
        <w:rPr>
          <w:rFonts w:ascii="Tahoma" w:eastAsia="Tahoma" w:hAnsi="Tahoma" w:cs="Tahoma"/>
          <w:b/>
        </w:rPr>
        <w:t>Glit</w:t>
      </w:r>
      <w:proofErr w:type="spellEnd"/>
      <w:r>
        <w:rPr>
          <w:rFonts w:ascii="Tahoma" w:eastAsia="Tahoma" w:hAnsi="Tahoma" w:cs="Tahoma"/>
          <w:b/>
        </w:rPr>
        <w:t xml:space="preserve"> 30/06/21</w:t>
      </w:r>
    </w:p>
    <w:p w14:paraId="019B041F" w14:textId="77777777" w:rsidR="007353FA" w:rsidRDefault="009D351C">
      <w:pPr>
        <w:pBdr>
          <w:top w:val="nil"/>
          <w:left w:val="nil"/>
          <w:bottom w:val="nil"/>
          <w:right w:val="nil"/>
          <w:between w:val="nil"/>
        </w:pBdr>
        <w:rPr>
          <w:rFonts w:ascii="Tahoma" w:eastAsia="Tahoma" w:hAnsi="Tahoma" w:cs="Tahoma"/>
          <w:color w:val="000000"/>
        </w:rPr>
      </w:pPr>
      <w:r>
        <w:rPr>
          <w:rFonts w:ascii="Tahoma" w:eastAsia="Tahoma" w:hAnsi="Tahoma" w:cs="Tahoma"/>
          <w:b/>
        </w:rPr>
        <w:t>D</w:t>
      </w:r>
      <w:r>
        <w:rPr>
          <w:rFonts w:ascii="Tahoma" w:eastAsia="Tahoma" w:hAnsi="Tahoma" w:cs="Tahoma"/>
          <w:b/>
          <w:color w:val="000000"/>
        </w:rPr>
        <w:t xml:space="preserve">eliberato dal Collegio dei Docenti in </w:t>
      </w:r>
      <w:proofErr w:type="gramStart"/>
      <w:r>
        <w:rPr>
          <w:rFonts w:ascii="Tahoma" w:eastAsia="Tahoma" w:hAnsi="Tahoma" w:cs="Tahoma"/>
          <w:b/>
          <w:color w:val="000000"/>
        </w:rPr>
        <w:t>data  28</w:t>
      </w:r>
      <w:proofErr w:type="gramEnd"/>
      <w:r>
        <w:rPr>
          <w:rFonts w:ascii="Tahoma" w:eastAsia="Tahoma" w:hAnsi="Tahoma" w:cs="Tahoma"/>
          <w:b/>
          <w:color w:val="000000"/>
        </w:rPr>
        <w:t xml:space="preserve">/10/21 </w:t>
      </w:r>
    </w:p>
    <w:p w14:paraId="019B0420" w14:textId="77777777" w:rsidR="007353FA" w:rsidRDefault="007353FA">
      <w:pPr>
        <w:pBdr>
          <w:top w:val="nil"/>
          <w:left w:val="nil"/>
          <w:bottom w:val="nil"/>
          <w:right w:val="nil"/>
          <w:between w:val="nil"/>
        </w:pBdr>
        <w:rPr>
          <w:rFonts w:ascii="Tahoma" w:eastAsia="Tahoma" w:hAnsi="Tahoma" w:cs="Tahoma"/>
          <w:color w:val="000000"/>
        </w:rPr>
      </w:pPr>
    </w:p>
    <w:p w14:paraId="019B0421" w14:textId="77777777" w:rsidR="007353FA" w:rsidRDefault="007353FA">
      <w:pPr>
        <w:pBdr>
          <w:top w:val="nil"/>
          <w:left w:val="nil"/>
          <w:bottom w:val="nil"/>
          <w:right w:val="nil"/>
          <w:between w:val="nil"/>
        </w:pBdr>
        <w:rPr>
          <w:color w:val="000000"/>
          <w:sz w:val="24"/>
          <w:szCs w:val="24"/>
        </w:rPr>
      </w:pPr>
    </w:p>
    <w:sectPr w:rsidR="007353FA">
      <w:pgSz w:w="11906" w:h="16838"/>
      <w:pgMar w:top="1417"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C423D"/>
    <w:multiLevelType w:val="multilevel"/>
    <w:tmpl w:val="D3ACF18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32B20469"/>
    <w:multiLevelType w:val="multilevel"/>
    <w:tmpl w:val="9CFE53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39761153"/>
    <w:multiLevelType w:val="multilevel"/>
    <w:tmpl w:val="B5E6BE06"/>
    <w:lvl w:ilvl="0">
      <w:start w:val="1"/>
      <w:numFmt w:val="decimal"/>
      <w:lvlText w:val="%1."/>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3B4C1248"/>
    <w:multiLevelType w:val="multilevel"/>
    <w:tmpl w:val="19C619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6D9C4E7F"/>
    <w:multiLevelType w:val="multilevel"/>
    <w:tmpl w:val="282A50E2"/>
    <w:lvl w:ilvl="0">
      <w:start w:val="1"/>
      <w:numFmt w:val="upperLetter"/>
      <w:lvlText w:val="%1."/>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3FA"/>
    <w:rsid w:val="007353FA"/>
    <w:rsid w:val="009D35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B0243"/>
  <w15:docId w15:val="{7288E68A-7584-4B9A-BE23-9450F9C8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cVv8th3oGATdBpmkF6R2w2rMzA==">AMUW2mVPBIyvSKxRTRhtGjIrr/ffkTBXhD6UOaEcUZRoCW1+eutA8pefJx9SwGd+qkCmTkf3wVfW+Db+XH1+BJ5JbUZ9qTf3+DRzAmN3x0LXRfB/afjZlGV8iUXrgnOuSWYc5FoB6fRd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2547</Words>
  <Characters>14524</Characters>
  <Application>Microsoft Office Word</Application>
  <DocSecurity>0</DocSecurity>
  <Lines>121</Lines>
  <Paragraphs>34</Paragraphs>
  <ScaleCrop>false</ScaleCrop>
  <Company/>
  <LinksUpToDate>false</LinksUpToDate>
  <CharactersWithSpaces>17037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 t</cp:lastModifiedBy>
  <cp:revision>2</cp:revision>
  <dcterms:created xsi:type="dcterms:W3CDTF">2021-11-10T17:39:00Z</dcterms:created>
  <dcterms:modified xsi:type="dcterms:W3CDTF">2021-11-10T17:39:00Z</dcterms:modified>
</cp:coreProperties>
</file>